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86" w:rsidRDefault="00A46986" w:rsidP="00A469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A46986" w:rsidRDefault="00A46986" w:rsidP="00A4698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геометрии (10 – 11 классы).</w:t>
      </w:r>
    </w:p>
    <w:p w:rsidR="00A46986" w:rsidRDefault="00A46986" w:rsidP="00A46986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A46986" w:rsidTr="00AA66DC">
        <w:tc>
          <w:tcPr>
            <w:tcW w:w="2269" w:type="dxa"/>
          </w:tcPr>
          <w:p w:rsidR="00A46986" w:rsidRDefault="00A46986" w:rsidP="00AA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A46986" w:rsidRDefault="00566E12" w:rsidP="00AA66DC">
            <w:pPr>
              <w:rPr>
                <w:sz w:val="24"/>
                <w:szCs w:val="24"/>
              </w:rPr>
            </w:pPr>
            <w:r w:rsidRPr="00086389">
              <w:rPr>
                <w:rFonts w:eastAsia="Times New Roman"/>
                <w:sz w:val="24"/>
                <w:szCs w:val="24"/>
                <w:lang w:eastAsia="ru-RU"/>
              </w:rPr>
              <w:t xml:space="preserve">Рабочая программа учебного курса по </w:t>
            </w:r>
            <w:r w:rsidR="00C21357">
              <w:rPr>
                <w:rFonts w:eastAsia="Times New Roman"/>
                <w:sz w:val="24"/>
                <w:szCs w:val="24"/>
                <w:lang w:eastAsia="ru-RU"/>
              </w:rPr>
              <w:t>геометрии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для 10-11</w:t>
            </w:r>
            <w:r w:rsidRPr="00086389">
              <w:rPr>
                <w:rFonts w:eastAsia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</w:t>
            </w:r>
            <w:r w:rsidRPr="00086389">
              <w:rPr>
                <w:rFonts w:eastAsia="Times New Roman"/>
                <w:sz w:val="24"/>
                <w:szCs w:val="24"/>
                <w:lang w:eastAsia="ru-RU"/>
              </w:rPr>
              <w:t xml:space="preserve"> разработана с учетом ФГОС второго поколения, на основе примерной основной общеобразовательной программы основного общего образования от 08.04.2015 №1/15, с учетом федерального перечня учебников, рекомендованных (допущенных) к использованию в образовательном процессе в образовательных учреждениях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140332">
              <w:rPr>
                <w:rFonts w:eastAsia="Times New Roman"/>
                <w:sz w:val="24"/>
                <w:szCs w:val="24"/>
                <w:lang w:eastAsia="ru-RU"/>
              </w:rPr>
              <w:t xml:space="preserve"> Программа реализуется с использованием УМК </w:t>
            </w:r>
            <w:proofErr w:type="spellStart"/>
            <w:r w:rsidR="00140332">
              <w:rPr>
                <w:rFonts w:eastAsia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="00140332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0332">
              <w:rPr>
                <w:rFonts w:eastAsia="Times New Roman"/>
                <w:sz w:val="24"/>
                <w:szCs w:val="24"/>
                <w:lang w:eastAsia="ru-RU"/>
              </w:rPr>
              <w:t>В.Ф.Бутузова</w:t>
            </w:r>
            <w:proofErr w:type="spellEnd"/>
            <w:r w:rsidR="00140332">
              <w:rPr>
                <w:rFonts w:eastAsia="Times New Roman"/>
                <w:sz w:val="24"/>
                <w:szCs w:val="24"/>
                <w:lang w:eastAsia="ru-RU"/>
              </w:rPr>
              <w:t>, С.Б.Казанцева.</w:t>
            </w:r>
            <w:bookmarkStart w:id="0" w:name="_GoBack"/>
            <w:bookmarkEnd w:id="0"/>
          </w:p>
        </w:tc>
      </w:tr>
      <w:tr w:rsidR="00566E12" w:rsidTr="00AA66DC">
        <w:tc>
          <w:tcPr>
            <w:tcW w:w="2269" w:type="dxa"/>
          </w:tcPr>
          <w:p w:rsidR="00566E12" w:rsidRDefault="00566E12" w:rsidP="0056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</w:tcPr>
          <w:p w:rsidR="00566E12" w:rsidRPr="007850C4" w:rsidRDefault="00566E12" w:rsidP="00566E12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 примере геометричес</w:t>
            </w:r>
            <w:r w:rsidR="00C21357">
              <w:rPr>
                <w:rFonts w:eastAsia="Times New Roman"/>
                <w:sz w:val="24"/>
                <w:szCs w:val="24"/>
                <w:lang w:eastAsia="ru-RU"/>
              </w:rPr>
              <w:t>кой теории показать, как строит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ся аксиоматическая теория. С помощью геометрического доказательства развить умение отстаивать или опровергать утверждения, грамотно излагать свои мысли.</w:t>
            </w:r>
          </w:p>
        </w:tc>
      </w:tr>
      <w:tr w:rsidR="00566E12" w:rsidTr="00AA66DC">
        <w:tc>
          <w:tcPr>
            <w:tcW w:w="2269" w:type="dxa"/>
          </w:tcPr>
          <w:p w:rsidR="00566E12" w:rsidRDefault="00566E12" w:rsidP="0056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566E12" w:rsidRDefault="00566E12" w:rsidP="0056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Сформировать у учащихся умение пользоваться математическим </w:t>
            </w:r>
            <w:proofErr w:type="gramStart"/>
            <w:r>
              <w:rPr>
                <w:sz w:val="24"/>
                <w:szCs w:val="24"/>
              </w:rPr>
              <w:t>аппаратом</w:t>
            </w:r>
            <w:proofErr w:type="gramEnd"/>
            <w:r>
              <w:rPr>
                <w:sz w:val="24"/>
                <w:szCs w:val="24"/>
              </w:rPr>
              <w:t xml:space="preserve"> как в повседневной жизни, так и в научных дисциплинах.</w:t>
            </w:r>
          </w:p>
        </w:tc>
      </w:tr>
      <w:tr w:rsidR="00566E12" w:rsidTr="00AA66DC">
        <w:tc>
          <w:tcPr>
            <w:tcW w:w="2269" w:type="dxa"/>
          </w:tcPr>
          <w:p w:rsidR="00566E12" w:rsidRDefault="00566E12" w:rsidP="0056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566E12" w:rsidRDefault="00566E12" w:rsidP="0056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68 часов</w:t>
            </w:r>
          </w:p>
          <w:p w:rsidR="00566E12" w:rsidRDefault="00566E12" w:rsidP="0056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 68 часов</w:t>
            </w:r>
          </w:p>
        </w:tc>
      </w:tr>
      <w:tr w:rsidR="00566E12" w:rsidTr="00AA66DC">
        <w:tc>
          <w:tcPr>
            <w:tcW w:w="2269" w:type="dxa"/>
          </w:tcPr>
          <w:p w:rsidR="00566E12" w:rsidRDefault="00566E12" w:rsidP="0056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566E12" w:rsidRDefault="00566E12" w:rsidP="0056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566E12" w:rsidTr="00AA66DC">
        <w:tc>
          <w:tcPr>
            <w:tcW w:w="2269" w:type="dxa"/>
          </w:tcPr>
          <w:p w:rsidR="00566E12" w:rsidRDefault="00566E12" w:rsidP="0056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566E12" w:rsidRDefault="00566E12" w:rsidP="0056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  <w:r w:rsidR="00C21357">
              <w:rPr>
                <w:sz w:val="24"/>
                <w:szCs w:val="24"/>
              </w:rPr>
              <w:t>аллельность прямых и плоскостей.</w:t>
            </w:r>
            <w:r>
              <w:rPr>
                <w:sz w:val="24"/>
                <w:szCs w:val="24"/>
              </w:rPr>
              <w:t xml:space="preserve"> Перпенд</w:t>
            </w:r>
            <w:r w:rsidR="00C21357">
              <w:rPr>
                <w:sz w:val="24"/>
                <w:szCs w:val="24"/>
              </w:rPr>
              <w:t>икулярность прямых и плоскостей. Многогранники. Тела вращения. Объемы тел. Векторы в пространстве. Метод координат в пространстве.</w:t>
            </w:r>
            <w:r>
              <w:rPr>
                <w:sz w:val="24"/>
                <w:szCs w:val="24"/>
              </w:rPr>
              <w:t xml:space="preserve"> Движение в пространстве</w:t>
            </w:r>
          </w:p>
        </w:tc>
      </w:tr>
      <w:tr w:rsidR="00566E12" w:rsidTr="00AA66DC">
        <w:tc>
          <w:tcPr>
            <w:tcW w:w="2269" w:type="dxa"/>
          </w:tcPr>
          <w:p w:rsidR="00566E12" w:rsidRDefault="00566E12" w:rsidP="0056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566E12" w:rsidRDefault="00566E12" w:rsidP="00566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опросы и зачеты. Самостоятельные и контрольные работы. 10 класс – переводной экзамен.</w:t>
            </w:r>
          </w:p>
        </w:tc>
      </w:tr>
    </w:tbl>
    <w:p w:rsidR="00A46986" w:rsidRPr="000933EC" w:rsidRDefault="00A46986" w:rsidP="00A46986">
      <w:pPr>
        <w:rPr>
          <w:sz w:val="24"/>
          <w:szCs w:val="24"/>
        </w:rPr>
      </w:pPr>
    </w:p>
    <w:p w:rsidR="00A46986" w:rsidRPr="00985B2C" w:rsidRDefault="00A46986" w:rsidP="00A46986">
      <w:pPr>
        <w:jc w:val="center"/>
        <w:rPr>
          <w:b/>
          <w:i/>
          <w:sz w:val="32"/>
          <w:szCs w:val="32"/>
        </w:rPr>
      </w:pPr>
    </w:p>
    <w:p w:rsidR="006A259C" w:rsidRDefault="006A259C"/>
    <w:sectPr w:rsidR="006A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86"/>
    <w:rsid w:val="00140332"/>
    <w:rsid w:val="00495AB4"/>
    <w:rsid w:val="00566E12"/>
    <w:rsid w:val="005B10AD"/>
    <w:rsid w:val="006A259C"/>
    <w:rsid w:val="00A46986"/>
    <w:rsid w:val="00C2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86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A46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86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A46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4</cp:revision>
  <dcterms:created xsi:type="dcterms:W3CDTF">2020-02-28T10:33:00Z</dcterms:created>
  <dcterms:modified xsi:type="dcterms:W3CDTF">2020-10-14T18:34:00Z</dcterms:modified>
</cp:coreProperties>
</file>