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8C" w:rsidRDefault="00D82C8C" w:rsidP="00D82C8C">
      <w:r>
        <w:t xml:space="preserve">          </w:t>
      </w:r>
    </w:p>
    <w:p w:rsidR="00D82C8C" w:rsidRDefault="007C4A11" w:rsidP="00D82C8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родн.руск8"/>
          </v:shape>
        </w:pict>
      </w:r>
    </w:p>
    <w:p w:rsidR="00D82C8C" w:rsidRDefault="00D82C8C" w:rsidP="00D82C8C">
      <w:pPr>
        <w:jc w:val="center"/>
      </w:pPr>
    </w:p>
    <w:p w:rsidR="00D82C8C" w:rsidRDefault="00D82C8C" w:rsidP="00D82C8C">
      <w:pPr>
        <w:jc w:val="center"/>
      </w:pPr>
    </w:p>
    <w:p w:rsidR="00D82C8C" w:rsidRDefault="00D82C8C" w:rsidP="00D82C8C">
      <w:pPr>
        <w:jc w:val="center"/>
      </w:pPr>
    </w:p>
    <w:p w:rsidR="00D82C8C" w:rsidRPr="00D82C8C" w:rsidRDefault="00D82C8C" w:rsidP="00D82C8C">
      <w:pPr>
        <w:spacing w:line="259" w:lineRule="auto"/>
        <w:ind w:left="800" w:hanging="1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lastRenderedPageBreak/>
        <w:t xml:space="preserve">1. Пояснительная записка </w:t>
      </w:r>
    </w:p>
    <w:p w:rsidR="00D82C8C" w:rsidRPr="00D82C8C" w:rsidRDefault="00D82C8C" w:rsidP="00D82C8C">
      <w:pPr>
        <w:spacing w:after="23" w:line="252" w:lineRule="auto"/>
        <w:ind w:left="4" w:right="52" w:firstLine="85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Рабочая программа разработана на основе примерной программы по учебному предмету «Русский родной язык» для образовательных организаций, реализующих программы основного общего образования. </w:t>
      </w:r>
    </w:p>
    <w:p w:rsidR="00D82C8C" w:rsidRPr="00D82C8C" w:rsidRDefault="00D82C8C" w:rsidP="00D82C8C">
      <w:pPr>
        <w:spacing w:after="23" w:line="252" w:lineRule="auto"/>
        <w:ind w:left="852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Рабочая программа реализуется через УМК:  </w:t>
      </w:r>
    </w:p>
    <w:p w:rsidR="00D82C8C" w:rsidRPr="00D82C8C" w:rsidRDefault="00D82C8C" w:rsidP="00D82C8C">
      <w:pPr>
        <w:spacing w:after="23" w:line="252" w:lineRule="auto"/>
        <w:ind w:left="4" w:right="52" w:firstLine="85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111111"/>
          <w:sz w:val="24"/>
          <w:lang w:eastAsia="ru-RU"/>
        </w:rPr>
        <w:t xml:space="preserve">Русский родной язык. 6 класс. Учебное пособие. </w:t>
      </w:r>
      <w:hyperlink r:id="rId6">
        <w:r w:rsidRPr="00D82C8C">
          <w:rPr>
            <w:rFonts w:eastAsia="Times New Roman" w:cs="Times New Roman"/>
            <w:color w:val="000000"/>
            <w:sz w:val="24"/>
            <w:lang w:eastAsia="ru-RU"/>
          </w:rPr>
          <w:t>Александрова О.М.</w:t>
        </w:r>
      </w:hyperlink>
      <w:hyperlink r:id="rId7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8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9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Загоровская </w:t>
        </w:r>
      </w:hyperlink>
      <w:hyperlink r:id="rId10">
        <w:r w:rsidRPr="00D82C8C">
          <w:rPr>
            <w:rFonts w:eastAsia="Times New Roman" w:cs="Times New Roman"/>
            <w:color w:val="000000"/>
            <w:sz w:val="24"/>
            <w:lang w:eastAsia="ru-RU"/>
          </w:rPr>
          <w:t>О.В.</w:t>
        </w:r>
      </w:hyperlink>
      <w:hyperlink r:id="rId11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12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3">
        <w:r w:rsidRPr="00D82C8C">
          <w:rPr>
            <w:rFonts w:eastAsia="Times New Roman" w:cs="Times New Roman"/>
            <w:color w:val="000000"/>
            <w:sz w:val="24"/>
            <w:lang w:eastAsia="ru-RU"/>
          </w:rPr>
          <w:t>Богданов С.И.</w:t>
        </w:r>
      </w:hyperlink>
      <w:hyperlink r:id="rId14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15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6">
        <w:r w:rsidRPr="00D82C8C">
          <w:rPr>
            <w:rFonts w:eastAsia="Times New Roman" w:cs="Times New Roman"/>
            <w:color w:val="000000"/>
            <w:sz w:val="24"/>
            <w:lang w:eastAsia="ru-RU"/>
          </w:rPr>
          <w:t>Вербицкая Л.А.</w:t>
        </w:r>
      </w:hyperlink>
      <w:hyperlink r:id="rId17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18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9">
        <w:proofErr w:type="spellStart"/>
        <w:r w:rsidRPr="00D82C8C">
          <w:rPr>
            <w:rFonts w:eastAsia="Times New Roman" w:cs="Times New Roman"/>
            <w:color w:val="000000"/>
            <w:sz w:val="24"/>
            <w:lang w:eastAsia="ru-RU"/>
          </w:rPr>
          <w:t>Гостева</w:t>
        </w:r>
        <w:proofErr w:type="spellEnd"/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Ю.Н.</w:t>
        </w:r>
      </w:hyperlink>
      <w:hyperlink r:id="rId20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21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22">
        <w:proofErr w:type="spellStart"/>
        <w:r w:rsidRPr="00D82C8C">
          <w:rPr>
            <w:rFonts w:eastAsia="Times New Roman" w:cs="Times New Roman"/>
            <w:color w:val="000000"/>
            <w:sz w:val="24"/>
            <w:lang w:eastAsia="ru-RU"/>
          </w:rPr>
          <w:t>Добротина</w:t>
        </w:r>
        <w:proofErr w:type="spellEnd"/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И.Н.</w:t>
        </w:r>
      </w:hyperlink>
      <w:hyperlink r:id="rId23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24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25">
        <w:proofErr w:type="spellStart"/>
        <w:r w:rsidRPr="00D82C8C">
          <w:rPr>
            <w:rFonts w:eastAsia="Times New Roman" w:cs="Times New Roman"/>
            <w:color w:val="000000"/>
            <w:sz w:val="24"/>
            <w:lang w:eastAsia="ru-RU"/>
          </w:rPr>
          <w:t>Нарушевич</w:t>
        </w:r>
        <w:proofErr w:type="spellEnd"/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А.Г.</w:t>
        </w:r>
      </w:hyperlink>
      <w:hyperlink r:id="rId26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</w:t>
      </w:r>
      <w:hyperlink r:id="rId27">
        <w:r w:rsidRPr="00D82C8C">
          <w:rPr>
            <w:rFonts w:eastAsia="Times New Roman" w:cs="Times New Roman"/>
            <w:color w:val="000000"/>
            <w:sz w:val="24"/>
            <w:lang w:eastAsia="ru-RU"/>
          </w:rPr>
          <w:t>Казакова Е.И.</w:t>
        </w:r>
      </w:hyperlink>
      <w:hyperlink r:id="rId28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29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30">
        <w:r w:rsidRPr="00D82C8C">
          <w:rPr>
            <w:rFonts w:eastAsia="Times New Roman" w:cs="Times New Roman"/>
            <w:color w:val="000000"/>
            <w:sz w:val="24"/>
            <w:lang w:eastAsia="ru-RU"/>
          </w:rPr>
          <w:t>Васильевых И.П.М</w:t>
        </w:r>
      </w:hyperlink>
      <w:r w:rsidRPr="00D82C8C">
        <w:rPr>
          <w:rFonts w:eastAsia="Times New Roman" w:cs="Times New Roman"/>
          <w:color w:val="000000"/>
          <w:sz w:val="24"/>
          <w:lang w:eastAsia="ru-RU"/>
        </w:rPr>
        <w:t>.: Просвещение/</w:t>
      </w:r>
      <w:proofErr w:type="spellStart"/>
      <w:r w:rsidRPr="00D82C8C">
        <w:rPr>
          <w:rFonts w:eastAsia="Times New Roman" w:cs="Times New Roman"/>
          <w:color w:val="000000"/>
          <w:sz w:val="24"/>
          <w:lang w:eastAsia="ru-RU"/>
        </w:rPr>
        <w:t>Учлит</w:t>
      </w:r>
      <w:proofErr w:type="spellEnd"/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, 2019. </w:t>
      </w:r>
    </w:p>
    <w:p w:rsidR="00D82C8C" w:rsidRPr="00D82C8C" w:rsidRDefault="00D82C8C" w:rsidP="00D82C8C">
      <w:pPr>
        <w:spacing w:after="23" w:line="252" w:lineRule="auto"/>
        <w:ind w:left="852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Согласно учебному плану ЧОУ «Школа «Образ» на реализацию этой </w:t>
      </w:r>
    </w:p>
    <w:p w:rsidR="00D82C8C" w:rsidRPr="00D82C8C" w:rsidRDefault="00D82C8C" w:rsidP="00D82C8C">
      <w:pPr>
        <w:spacing w:after="23" w:line="252" w:lineRule="auto"/>
        <w:ind w:left="4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программы отводится 0,5 часов в неделю, 17 часов в год. </w:t>
      </w: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line="259" w:lineRule="auto"/>
        <w:ind w:left="852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26" w:line="259" w:lineRule="auto"/>
        <w:ind w:left="852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line="259" w:lineRule="auto"/>
        <w:ind w:left="2338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101010"/>
          <w:sz w:val="24"/>
          <w:lang w:eastAsia="ru-RU"/>
        </w:rPr>
        <w:t xml:space="preserve">2. Требования к результатам освоения программы </w:t>
      </w:r>
    </w:p>
    <w:p w:rsidR="00D82C8C" w:rsidRPr="00D82C8C" w:rsidRDefault="00D82C8C" w:rsidP="00D82C8C">
      <w:pPr>
        <w:spacing w:after="30" w:line="259" w:lineRule="auto"/>
        <w:ind w:left="852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30" w:line="255" w:lineRule="auto"/>
        <w:ind w:left="718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Предметные: </w:t>
      </w:r>
    </w:p>
    <w:p w:rsidR="00D82C8C" w:rsidRPr="00D82C8C" w:rsidRDefault="00D82C8C" w:rsidP="00D82C8C">
      <w:pPr>
        <w:spacing w:after="25" w:line="255" w:lineRule="auto"/>
        <w:ind w:left="718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обучающийся научится: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пониманию основных функций языка, роли русского языка как национального языка Российской Федерации и языка межнационального общения, связи языка и культуры народа, роли родного языка в жизни человека и общества;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пониманию родного языка в системе гуманитарных наук и его роли в образовании в целом;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использовать коммуникативно-эстетические возможности родного языка;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усвоению основ научных знаний о родном языке; пониманию взаимосвязи его уровней и единиц;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освоению базовых понятий лингвистики: лингвистика и ее основные разделы; язык и речь, речевое общение, речь устная </w:t>
      </w:r>
      <w:proofErr w:type="spellStart"/>
      <w:r w:rsidRPr="00D82C8C">
        <w:rPr>
          <w:rFonts w:eastAsia="Times New Roman" w:cs="Times New Roman"/>
          <w:color w:val="000000"/>
          <w:sz w:val="24"/>
          <w:lang w:eastAsia="ru-RU"/>
        </w:rPr>
        <w:t>иписьменная</w:t>
      </w:r>
      <w:proofErr w:type="spellEnd"/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текст, типы текста; основные единицы языка, их признаки и особенности употребления в речи; </w:t>
      </w:r>
    </w:p>
    <w:p w:rsidR="00D82C8C" w:rsidRPr="00D82C8C" w:rsidRDefault="00D82C8C" w:rsidP="00D82C8C">
      <w:pPr>
        <w:numPr>
          <w:ilvl w:val="0"/>
          <w:numId w:val="1"/>
        </w:numPr>
        <w:spacing w:after="101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овладению основными стилистическими ресурсами лексики и фразеологии, основными нормами литературного языка (орфоэпическими, лексическими, грамматическими, орфографическими, пунктуационными), нормами речевого этикета; использованию их в своей речевой практике при создании устных и письменных высказываний.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ответственности за языковую культуру как общечеловеческую ценность</w:t>
      </w:r>
      <w:r w:rsidRPr="00D82C8C">
        <w:rPr>
          <w:rFonts w:eastAsia="Times New Roman" w:cs="Times New Roman"/>
          <w:color w:val="000000"/>
          <w:sz w:val="32"/>
          <w:lang w:eastAsia="ru-RU"/>
        </w:rPr>
        <w:t xml:space="preserve"> </w:t>
      </w:r>
    </w:p>
    <w:p w:rsidR="00D82C8C" w:rsidRPr="00D82C8C" w:rsidRDefault="00D82C8C" w:rsidP="00D82C8C">
      <w:pPr>
        <w:spacing w:after="31" w:line="259" w:lineRule="auto"/>
        <w:ind w:left="708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285" w:line="259" w:lineRule="auto"/>
        <w:ind w:left="754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 xml:space="preserve">Обучающийся получит возможность научиться: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опознанию и анализу основных единиц языка, грамматических категорий языка, уместному употреблению языковых единиц адекватно ситуации речевого общения; </w:t>
      </w:r>
      <w:r w:rsidRPr="00D82C8C">
        <w:rPr>
          <w:rFonts w:ascii="Arial" w:eastAsia="Arial" w:hAnsi="Arial" w:cs="Arial"/>
          <w:color w:val="000000"/>
          <w:sz w:val="22"/>
          <w:lang w:eastAsia="ru-RU"/>
        </w:rPr>
        <w:t xml:space="preserve">• 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проведению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словосочетаний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lastRenderedPageBreak/>
        <w:t xml:space="preserve">пониманию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осознанию эстетической функции родного языка, способности оценивать эстетическую сторону речевого высказывания при анализе текстов художественной литературы. </w:t>
      </w:r>
    </w:p>
    <w:p w:rsidR="00D82C8C" w:rsidRPr="00D82C8C" w:rsidRDefault="00D82C8C" w:rsidP="00D82C8C">
      <w:pPr>
        <w:spacing w:after="25"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           </w:t>
      </w:r>
    </w:p>
    <w:p w:rsidR="00D82C8C" w:rsidRPr="00D82C8C" w:rsidRDefault="00D82C8C" w:rsidP="00D82C8C">
      <w:pPr>
        <w:spacing w:after="5" w:line="255" w:lineRule="auto"/>
        <w:ind w:left="10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 </w:t>
      </w:r>
      <w:proofErr w:type="spellStart"/>
      <w:r w:rsidRPr="00D82C8C">
        <w:rPr>
          <w:rFonts w:eastAsia="Times New Roman" w:cs="Times New Roman"/>
          <w:b/>
          <w:color w:val="000000"/>
          <w:sz w:val="24"/>
          <w:lang w:eastAsia="ru-RU"/>
        </w:rPr>
        <w:t>Метапредметные</w:t>
      </w:r>
      <w:proofErr w:type="spellEnd"/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результаты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5" w:line="255" w:lineRule="auto"/>
        <w:ind w:left="10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            Познавательные УУД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37" w:line="259" w:lineRule="auto"/>
        <w:ind w:right="1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5" w:line="255" w:lineRule="auto"/>
        <w:ind w:left="749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Обучающийся научится: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23" w:line="252" w:lineRule="auto"/>
        <w:ind w:left="708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владению всеми видами деятельности: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адекватному пониманию информации устного и письменного сообщения;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владению разными видами чтения;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адекватному восприятию на слух текстов разных стилей и жанров;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овладению приемами отбора и систематизации материала на определенную тему; умением вести самостоятельный поиск информации, ее анализ и отбор;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умению сопоставлять и сравнивать речевые высказывания с точки зрения их содержания, стилистических особенностей и использования речевых средств;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определять цели предстоящей учебной деятельности (индивидуальной и коллективной);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умению воспроизводить прослушанный или прочитанный тест с разной степенью свертываемости;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умению создавать устные и письменные тексты разных типов, стилей и жанров с учетом замысла, адресата и ситуации общения;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способности свободно, правильно излагать свои мысли в устной и письменной форме;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владению различными видами монолога и диалога;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умению находить и извлекать информацию в различном контексте; объяснять и описывать явления на основе полученной информации; анализировать и интегрировать полученную информацию; формулировать проблему, интерпретировать и оценивать её; делать выводы; строить прогнозы; предлагать пути решения;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умению организовывать учебное сотрудничество и совместную деятельность;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находить общее решение и разрешать конфликты на основе согласования позиций и учета интересов;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формулировать, аргументировать и отстаивать свое мнение. </w:t>
      </w:r>
    </w:p>
    <w:p w:rsidR="00D82C8C" w:rsidRPr="00D82C8C" w:rsidRDefault="00D82C8C" w:rsidP="00D82C8C">
      <w:pPr>
        <w:spacing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4" w:line="259" w:lineRule="auto"/>
        <w:ind w:left="84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>Обучающийся получит возможность научиться:</w:t>
      </w:r>
      <w:r w:rsidRPr="00D82C8C">
        <w:rPr>
          <w:rFonts w:eastAsia="Times New Roman" w:cs="Times New Roman"/>
          <w:b/>
          <w:i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соблюдению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соблюдению основных правил орфографии и пунктуации в процессе письменного общения;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участвовать в речевом общении, соблюдая нормы речевого этикета;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оценивать свою речь с точки зрения ее содержания, языкового оформления;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lastRenderedPageBreak/>
        <w:t>умению выступать перед аудиторией сверстников с небольшими сообщениями, докладами; применению приобретенных знаний, умений и навыков в повседневной жизни;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использовать родной язык в повседневной жизни;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способности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D82C8C">
        <w:rPr>
          <w:rFonts w:eastAsia="Times New Roman" w:cs="Times New Roman"/>
          <w:color w:val="000000"/>
          <w:sz w:val="24"/>
          <w:lang w:eastAsia="ru-RU"/>
        </w:rPr>
        <w:t>межпредметном</w:t>
      </w:r>
      <w:proofErr w:type="spellEnd"/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уровне (на уроках иностранного языка, литературы)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12"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5" w:line="255" w:lineRule="auto"/>
        <w:ind w:left="10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             Регулятивные УУД </w:t>
      </w:r>
    </w:p>
    <w:p w:rsidR="00D82C8C" w:rsidRPr="00D82C8C" w:rsidRDefault="00D82C8C" w:rsidP="00D82C8C">
      <w:pPr>
        <w:spacing w:after="37" w:line="259" w:lineRule="auto"/>
        <w:ind w:right="1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5" w:line="255" w:lineRule="auto"/>
        <w:ind w:left="84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Обучающийся научится: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применению приобретенных знаний, умений и навыков в повседневной жизни;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использовать родной язык в повседневной жизни;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способности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D82C8C">
        <w:rPr>
          <w:rFonts w:eastAsia="Times New Roman" w:cs="Times New Roman"/>
          <w:color w:val="000000"/>
          <w:sz w:val="24"/>
          <w:lang w:eastAsia="ru-RU"/>
        </w:rPr>
        <w:t>межпредметном</w:t>
      </w:r>
      <w:proofErr w:type="spellEnd"/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уровне (на уроках иностранного языка, литературы);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планировать пути достижения целей;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устанавливать целевые приоритеты;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уметь самостоятельно контролировать своё время и управлять им;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принимать решения в проблемной ситуации на основе переговоров;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  <w:r w:rsidRPr="00D82C8C">
        <w:rPr>
          <w:rFonts w:ascii="Arial" w:eastAsia="Arial" w:hAnsi="Arial" w:cs="Arial"/>
          <w:color w:val="000000"/>
          <w:sz w:val="22"/>
          <w:lang w:eastAsia="ru-RU"/>
        </w:rPr>
        <w:t xml:space="preserve">• </w:t>
      </w:r>
      <w:r w:rsidRPr="00D82C8C">
        <w:rPr>
          <w:rFonts w:eastAsia="Times New Roman" w:cs="Times New Roman"/>
          <w:color w:val="000000"/>
          <w:sz w:val="24"/>
          <w:lang w:eastAsia="ru-RU"/>
        </w:rPr>
        <w:t>основам прогнозирования будущих событий и развития процесса.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line="259" w:lineRule="auto"/>
        <w:ind w:left="144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4" w:line="259" w:lineRule="auto"/>
        <w:ind w:left="84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>Обучающийся получит возможность научиться:</w:t>
      </w:r>
      <w:r w:rsidRPr="00D82C8C">
        <w:rPr>
          <w:rFonts w:eastAsia="Times New Roman" w:cs="Times New Roman"/>
          <w:i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самостоятельно ставить новые учебные цели и задачи;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построению жизненных планов во временной перспективе;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при планировании достижения целей самостоятельно, полно и адекватно учитывать условия и средства их достижения;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выделять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альтернативные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способы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достижения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цели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и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выбирать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>наиболее эффективный способ;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7" w:line="253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основам </w:t>
      </w:r>
      <w:proofErr w:type="spellStart"/>
      <w:r w:rsidRPr="00D82C8C">
        <w:rPr>
          <w:rFonts w:eastAsia="Times New Roman" w:cs="Times New Roman"/>
          <w:color w:val="000000"/>
          <w:sz w:val="24"/>
          <w:lang w:eastAsia="ru-RU"/>
        </w:rPr>
        <w:t>саморегуляции</w:t>
      </w:r>
      <w:proofErr w:type="spellEnd"/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основам </w:t>
      </w:r>
      <w:proofErr w:type="spellStart"/>
      <w:r w:rsidRPr="00D82C8C">
        <w:rPr>
          <w:rFonts w:eastAsia="Times New Roman" w:cs="Times New Roman"/>
          <w:color w:val="000000"/>
          <w:sz w:val="24"/>
          <w:lang w:eastAsia="ru-RU"/>
        </w:rPr>
        <w:t>саморегуляции</w:t>
      </w:r>
      <w:proofErr w:type="spellEnd"/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эмоциональных состояний;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прилагать волевые усилия и преодолевать трудности и препятствия на пути достижения целей.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37" w:line="259" w:lineRule="auto"/>
        <w:ind w:left="36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0"/>
          <w:lang w:eastAsia="ru-RU"/>
        </w:rPr>
        <w:lastRenderedPageBreak/>
        <w:t xml:space="preserve"> </w:t>
      </w:r>
    </w:p>
    <w:p w:rsidR="00D82C8C" w:rsidRPr="00D82C8C" w:rsidRDefault="00D82C8C" w:rsidP="00D82C8C">
      <w:pPr>
        <w:spacing w:after="5" w:line="255" w:lineRule="auto"/>
        <w:ind w:left="847" w:right="4265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Коммуникативные УУД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  <w:r w:rsidRPr="00D82C8C">
        <w:rPr>
          <w:rFonts w:eastAsia="Times New Roman" w:cs="Times New Roman"/>
          <w:b/>
          <w:color w:val="000000"/>
          <w:sz w:val="24"/>
          <w:lang w:eastAsia="ru-RU"/>
        </w:rPr>
        <w:t>Обучающийся научится: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учитывать разные мнения и стремиться к координации различных позиций в сотрудничестве;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устанавливать и сравнивать разные точки зрения, прежде чем принимать решения и делать выбор;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осуществлять взаимный контроль и оказывать в сотрудничестве необходимую взаимопомощь;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адекватно использовать речь для планирования и регуляции своей деятельности;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  <w:r w:rsidRPr="00D82C8C">
        <w:rPr>
          <w:rFonts w:ascii="Arial" w:eastAsia="Arial" w:hAnsi="Arial" w:cs="Arial"/>
          <w:color w:val="000000"/>
          <w:sz w:val="22"/>
          <w:lang w:eastAsia="ru-RU"/>
        </w:rPr>
        <w:t xml:space="preserve">• </w:t>
      </w:r>
      <w:r w:rsidRPr="00D82C8C">
        <w:rPr>
          <w:rFonts w:eastAsia="Times New Roman" w:cs="Times New Roman"/>
          <w:color w:val="000000"/>
          <w:sz w:val="24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осуществлять контроль, коррекцию, оценку действий партнёра, уметь убеждать;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  <w:r w:rsidRPr="00D82C8C">
        <w:rPr>
          <w:rFonts w:ascii="Arial" w:eastAsia="Arial" w:hAnsi="Arial" w:cs="Arial"/>
          <w:color w:val="000000"/>
          <w:sz w:val="22"/>
          <w:lang w:eastAsia="ru-RU"/>
        </w:rPr>
        <w:t xml:space="preserve">• </w:t>
      </w:r>
      <w:r w:rsidRPr="00D82C8C">
        <w:rPr>
          <w:rFonts w:eastAsia="Times New Roman" w:cs="Times New Roman"/>
          <w:color w:val="000000"/>
          <w:sz w:val="24"/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основам коммуникативной рефлексии;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отображать в речи (описание, объяснение) содержание совершаемых действий, как в форме громкой социализированной речи, так и в форме внутренней речи.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37" w:line="259" w:lineRule="auto"/>
        <w:ind w:left="72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4" w:line="259" w:lineRule="auto"/>
        <w:ind w:left="84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>Обучающийся получит возможность научиться:</w:t>
      </w:r>
      <w:r w:rsidRPr="00D82C8C">
        <w:rPr>
          <w:rFonts w:eastAsia="Times New Roman" w:cs="Times New Roman"/>
          <w:i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учитывать и координировать позиции других людей в сотрудничестве;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учитывать разные мнения и интересы и обосновывать собственную позицию;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понимать относительность мнений и подходов к решению проблемы;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брать на себя инициативу в организации совместного действия (деловое лидерство);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  <w:r w:rsidRPr="00D82C8C">
        <w:rPr>
          <w:rFonts w:ascii="Arial" w:eastAsia="Arial" w:hAnsi="Arial" w:cs="Arial"/>
          <w:color w:val="000000"/>
          <w:sz w:val="22"/>
          <w:lang w:eastAsia="ru-RU"/>
        </w:rPr>
        <w:t xml:space="preserve">• </w:t>
      </w:r>
      <w:r w:rsidRPr="00D82C8C">
        <w:rPr>
          <w:rFonts w:eastAsia="Times New Roman" w:cs="Times New Roman"/>
          <w:color w:val="000000"/>
          <w:sz w:val="24"/>
          <w:lang w:eastAsia="ru-RU"/>
        </w:rPr>
        <w:t>оказывать поддержку и содействие тем, от кого зависит достижение цели в совместной деятельности;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lastRenderedPageBreak/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510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Личностные результаты: </w:t>
      </w:r>
    </w:p>
    <w:p w:rsidR="00D82C8C" w:rsidRPr="00D82C8C" w:rsidRDefault="00D82C8C" w:rsidP="00D82C8C">
      <w:pPr>
        <w:spacing w:after="37" w:line="259" w:lineRule="auto"/>
        <w:ind w:right="1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5" w:line="255" w:lineRule="auto"/>
        <w:ind w:left="84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У обучающихся будет сформировано: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понимание русского языка как одной </w:t>
      </w:r>
      <w:proofErr w:type="gramStart"/>
      <w:r w:rsidRPr="00D82C8C">
        <w:rPr>
          <w:rFonts w:eastAsia="Times New Roman" w:cs="Times New Roman"/>
          <w:color w:val="000000"/>
          <w:sz w:val="24"/>
          <w:lang w:eastAsia="ru-RU"/>
        </w:rPr>
        <w:t>из основной национально-культурных ценностей</w:t>
      </w:r>
      <w:proofErr w:type="gramEnd"/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как явления национальной культуры; стремление к речевому самосовершенствованию;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достаточный объем словарного запаса, знание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функциональная грамотность, предполагающая умение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 </w:t>
      </w:r>
    </w:p>
    <w:p w:rsidR="00D82C8C" w:rsidRPr="00D82C8C" w:rsidRDefault="00D82C8C" w:rsidP="00D82C8C">
      <w:pPr>
        <w:spacing w:after="28" w:line="259" w:lineRule="auto"/>
        <w:ind w:left="72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280" w:line="259" w:lineRule="auto"/>
        <w:ind w:left="84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 xml:space="preserve">Обучающийся получит возможность для формирования: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готовности к самообразованию и самовоспитанию;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выраженной устойчивой учебно-познавательной мотивации и интереса к учению; •</w:t>
      </w:r>
      <w:r w:rsidRPr="00D82C8C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компетентности в реализации основ гражданской идентичности в поступках и деятельности;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proofErr w:type="spellStart"/>
      <w:r w:rsidRPr="00D82C8C">
        <w:rPr>
          <w:rFonts w:eastAsia="Times New Roman" w:cs="Times New Roman"/>
          <w:color w:val="000000"/>
          <w:sz w:val="24"/>
          <w:lang w:eastAsia="ru-RU"/>
        </w:rPr>
        <w:t>эмпатии</w:t>
      </w:r>
      <w:proofErr w:type="spellEnd"/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26" w:line="259" w:lineRule="auto"/>
        <w:ind w:left="852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Default="00D82C8C" w:rsidP="00D82C8C">
      <w:pPr>
        <w:spacing w:line="259" w:lineRule="auto"/>
        <w:ind w:left="800" w:right="130" w:hanging="10"/>
        <w:jc w:val="center"/>
        <w:rPr>
          <w:rFonts w:eastAsia="Times New Roman" w:cs="Times New Roman"/>
          <w:b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2.</w:t>
      </w:r>
      <w:r w:rsidRPr="00D82C8C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24"/>
          <w:lang w:eastAsia="ru-RU"/>
        </w:rPr>
        <w:t>Содержание учебного материала.</w:t>
      </w:r>
    </w:p>
    <w:p w:rsidR="00D82C8C" w:rsidRDefault="00D82C8C" w:rsidP="00D82C8C">
      <w:pPr>
        <w:jc w:val="center"/>
        <w:rPr>
          <w:b/>
          <w:sz w:val="24"/>
          <w:szCs w:val="24"/>
        </w:rPr>
      </w:pPr>
    </w:p>
    <w:p w:rsidR="00D82C8C" w:rsidRDefault="00D82C8C" w:rsidP="00D82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класс.</w:t>
      </w:r>
    </w:p>
    <w:p w:rsidR="00D82C8C" w:rsidRDefault="00D82C8C" w:rsidP="00D82C8C">
      <w:pPr>
        <w:jc w:val="center"/>
        <w:rPr>
          <w:b/>
          <w:sz w:val="24"/>
          <w:szCs w:val="24"/>
        </w:rPr>
      </w:pPr>
    </w:p>
    <w:p w:rsidR="00D82C8C" w:rsidRPr="00D82C8C" w:rsidRDefault="00D82C8C" w:rsidP="00D82C8C">
      <w:pPr>
        <w:spacing w:after="241" w:line="271" w:lineRule="auto"/>
        <w:ind w:left="-5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Раздел 1. Язык и культура (5 ч) </w:t>
      </w:r>
    </w:p>
    <w:p w:rsidR="00D82C8C" w:rsidRPr="00D82C8C" w:rsidRDefault="00D82C8C" w:rsidP="00D82C8C">
      <w:pPr>
        <w:spacing w:after="12" w:line="269" w:lineRule="auto"/>
        <w:ind w:left="4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D82C8C">
        <w:rPr>
          <w:rFonts w:eastAsia="Times New Roman" w:cs="Times New Roman"/>
          <w:color w:val="000000"/>
          <w:sz w:val="24"/>
          <w:lang w:eastAsia="ru-RU"/>
        </w:rPr>
        <w:t>общевосточнославянские</w:t>
      </w:r>
      <w:proofErr w:type="spellEnd"/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) слова, собственно русские слова. </w:t>
      </w:r>
      <w:proofErr w:type="gramStart"/>
      <w:r w:rsidRPr="00D82C8C">
        <w:rPr>
          <w:rFonts w:eastAsia="Times New Roman" w:cs="Times New Roman"/>
          <w:color w:val="000000"/>
          <w:sz w:val="24"/>
          <w:lang w:eastAsia="ru-RU"/>
        </w:rPr>
        <w:t>Собственно</w:t>
      </w:r>
      <w:proofErr w:type="gramEnd"/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русские слова как база и основной источник развития лексики русского литературного языка.  </w:t>
      </w:r>
    </w:p>
    <w:p w:rsidR="00D82C8C" w:rsidRPr="00D82C8C" w:rsidRDefault="00D82C8C" w:rsidP="00D82C8C">
      <w:pPr>
        <w:spacing w:after="12" w:line="269" w:lineRule="auto"/>
        <w:ind w:left="4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 </w:t>
      </w:r>
    </w:p>
    <w:p w:rsidR="00D82C8C" w:rsidRPr="00D82C8C" w:rsidRDefault="00D82C8C" w:rsidP="00D82C8C">
      <w:pPr>
        <w:spacing w:after="12" w:line="269" w:lineRule="auto"/>
        <w:ind w:left="4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Иноязычная лексика в разговорной речи, дисплейных текстах, современной публицистике.  </w:t>
      </w:r>
    </w:p>
    <w:p w:rsidR="00D82C8C" w:rsidRPr="00D82C8C" w:rsidRDefault="00D82C8C" w:rsidP="00D82C8C">
      <w:pPr>
        <w:spacing w:after="304" w:line="269" w:lineRule="auto"/>
        <w:ind w:left="4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 </w:t>
      </w:r>
    </w:p>
    <w:p w:rsidR="00D82C8C" w:rsidRPr="00D82C8C" w:rsidRDefault="00D82C8C" w:rsidP="00D82C8C">
      <w:pPr>
        <w:spacing w:after="5" w:line="271" w:lineRule="auto"/>
        <w:ind w:left="-5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Раздел 2. Культура речи (4 ч)  </w:t>
      </w:r>
    </w:p>
    <w:p w:rsidR="00D82C8C" w:rsidRPr="00D82C8C" w:rsidRDefault="00D82C8C" w:rsidP="00D82C8C">
      <w:pPr>
        <w:spacing w:after="12" w:line="269" w:lineRule="auto"/>
        <w:ind w:left="4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Основные орфоэпические нормы современного русского литературного языка. 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D82C8C">
        <w:rPr>
          <w:rFonts w:eastAsia="Times New Roman" w:cs="Times New Roman"/>
          <w:color w:val="000000"/>
          <w:sz w:val="24"/>
          <w:lang w:eastAsia="ru-RU"/>
        </w:rPr>
        <w:t>чн</w:t>
      </w:r>
      <w:proofErr w:type="spellEnd"/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D82C8C">
        <w:rPr>
          <w:rFonts w:eastAsia="Times New Roman" w:cs="Times New Roman"/>
          <w:color w:val="000000"/>
          <w:sz w:val="24"/>
          <w:lang w:eastAsia="ru-RU"/>
        </w:rPr>
        <w:t>чт</w:t>
      </w:r>
      <w:proofErr w:type="spellEnd"/>
      <w:r w:rsidRPr="00D82C8C">
        <w:rPr>
          <w:rFonts w:eastAsia="Times New Roman" w:cs="Times New Roman"/>
          <w:color w:val="000000"/>
          <w:sz w:val="24"/>
          <w:lang w:eastAsia="ru-RU"/>
        </w:rPr>
        <w:t>; произношение женских отчеств на -</w:t>
      </w:r>
      <w:proofErr w:type="spellStart"/>
      <w:r w:rsidRPr="00D82C8C">
        <w:rPr>
          <w:rFonts w:eastAsia="Times New Roman" w:cs="Times New Roman"/>
          <w:color w:val="000000"/>
          <w:sz w:val="24"/>
          <w:lang w:eastAsia="ru-RU"/>
        </w:rPr>
        <w:t>ична</w:t>
      </w:r>
      <w:proofErr w:type="spellEnd"/>
      <w:r w:rsidRPr="00D82C8C">
        <w:rPr>
          <w:rFonts w:eastAsia="Times New Roman" w:cs="Times New Roman"/>
          <w:color w:val="000000"/>
          <w:sz w:val="24"/>
          <w:lang w:eastAsia="ru-RU"/>
        </w:rPr>
        <w:t>, -</w:t>
      </w:r>
      <w:proofErr w:type="spellStart"/>
      <w:r w:rsidRPr="00D82C8C">
        <w:rPr>
          <w:rFonts w:eastAsia="Times New Roman" w:cs="Times New Roman"/>
          <w:color w:val="000000"/>
          <w:sz w:val="24"/>
          <w:lang w:eastAsia="ru-RU"/>
        </w:rPr>
        <w:t>инична</w:t>
      </w:r>
      <w:proofErr w:type="spellEnd"/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; произношение твёрдого [н] перед мягкими [ф'] и [в']; произношение мягкого [н] перед ч и щ.  Типичные акцентологические ошибки в современной речи.  </w:t>
      </w:r>
    </w:p>
    <w:p w:rsidR="00D82C8C" w:rsidRPr="00D82C8C" w:rsidRDefault="00D82C8C" w:rsidP="00D82C8C">
      <w:pPr>
        <w:spacing w:after="12" w:line="269" w:lineRule="auto"/>
        <w:ind w:left="4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ошибки‚ связанные с употреблением терминов. Нарушение точности словоупотребления заимствованных слов.  </w:t>
      </w:r>
    </w:p>
    <w:p w:rsidR="00D82C8C" w:rsidRPr="00D82C8C" w:rsidRDefault="00D82C8C" w:rsidP="00D82C8C">
      <w:pPr>
        <w:spacing w:after="12" w:line="269" w:lineRule="auto"/>
        <w:ind w:left="4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 </w:t>
      </w:r>
    </w:p>
    <w:p w:rsidR="00D82C8C" w:rsidRPr="00D82C8C" w:rsidRDefault="00D82C8C" w:rsidP="00D82C8C">
      <w:pPr>
        <w:spacing w:after="12" w:line="269" w:lineRule="auto"/>
        <w:ind w:left="4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Нормы построения словосочетаний по типу согласования (маршрутное такси, обеих сестер – обоих братьев).  </w:t>
      </w:r>
    </w:p>
    <w:p w:rsidR="00D82C8C" w:rsidRPr="00D82C8C" w:rsidRDefault="00D82C8C" w:rsidP="00D82C8C">
      <w:pPr>
        <w:spacing w:after="12" w:line="269" w:lineRule="auto"/>
        <w:ind w:left="4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  </w:t>
      </w:r>
    </w:p>
    <w:p w:rsidR="00D82C8C" w:rsidRPr="00D82C8C" w:rsidRDefault="00D82C8C" w:rsidP="00D82C8C">
      <w:pPr>
        <w:spacing w:after="298" w:line="269" w:lineRule="auto"/>
        <w:ind w:left="4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lastRenderedPageBreak/>
        <w:t xml:space="preserve">Речевой этикет. 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 </w:t>
      </w: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247" w:line="271" w:lineRule="auto"/>
        <w:ind w:left="-5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Раздел 3. Речь. Речевая деятельность. Текст (8 ч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)  </w:t>
      </w:r>
    </w:p>
    <w:p w:rsidR="00D82C8C" w:rsidRPr="00D82C8C" w:rsidRDefault="00D82C8C" w:rsidP="00D82C8C">
      <w:pPr>
        <w:spacing w:after="23" w:line="259" w:lineRule="auto"/>
        <w:ind w:left="81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Язык и речь. Виды речевой деятельности. 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Эффективные приёмы слушания. </w:t>
      </w:r>
    </w:p>
    <w:p w:rsidR="00D82C8C" w:rsidRPr="00D82C8C" w:rsidRDefault="00D82C8C" w:rsidP="00D82C8C">
      <w:pPr>
        <w:spacing w:after="12" w:line="269" w:lineRule="auto"/>
        <w:ind w:left="4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proofErr w:type="spellStart"/>
      <w:r w:rsidRPr="00D82C8C">
        <w:rPr>
          <w:rFonts w:eastAsia="Times New Roman" w:cs="Times New Roman"/>
          <w:color w:val="000000"/>
          <w:sz w:val="24"/>
          <w:lang w:eastAsia="ru-RU"/>
        </w:rPr>
        <w:t>Предтекстовый</w:t>
      </w:r>
      <w:proofErr w:type="spellEnd"/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, текстовый и </w:t>
      </w:r>
      <w:proofErr w:type="spellStart"/>
      <w:r w:rsidRPr="00D82C8C">
        <w:rPr>
          <w:rFonts w:eastAsia="Times New Roman" w:cs="Times New Roman"/>
          <w:color w:val="000000"/>
          <w:sz w:val="24"/>
          <w:lang w:eastAsia="ru-RU"/>
        </w:rPr>
        <w:t>послетекстовый</w:t>
      </w:r>
      <w:proofErr w:type="spellEnd"/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этапы работы. </w:t>
      </w: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line="259" w:lineRule="auto"/>
        <w:ind w:left="10" w:right="60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Основные методы, способы и средства получения, переработки информации.  </w:t>
      </w:r>
    </w:p>
    <w:p w:rsidR="00D82C8C" w:rsidRPr="00D82C8C" w:rsidRDefault="00D82C8C" w:rsidP="00D82C8C">
      <w:pPr>
        <w:spacing w:line="259" w:lineRule="auto"/>
        <w:ind w:left="-15" w:right="55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Текст как единица языка и речи.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 </w:t>
      </w:r>
    </w:p>
    <w:p w:rsidR="00D82C8C" w:rsidRPr="00D82C8C" w:rsidRDefault="00D82C8C" w:rsidP="00D82C8C">
      <w:pPr>
        <w:spacing w:after="45" w:line="259" w:lineRule="auto"/>
        <w:ind w:left="-5" w:right="55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 </w:t>
      </w:r>
    </w:p>
    <w:p w:rsidR="00D82C8C" w:rsidRPr="00D82C8C" w:rsidRDefault="00D82C8C" w:rsidP="00D82C8C">
      <w:pPr>
        <w:spacing w:after="5" w:line="271" w:lineRule="auto"/>
        <w:ind w:left="718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Функциональные разновидности языка. </w:t>
      </w:r>
    </w:p>
    <w:p w:rsidR="00D82C8C" w:rsidRPr="00D82C8C" w:rsidRDefault="00D82C8C" w:rsidP="00D82C8C">
      <w:pPr>
        <w:spacing w:after="12" w:line="269" w:lineRule="auto"/>
        <w:ind w:left="4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Разговорная речь. </w:t>
      </w:r>
      <w:proofErr w:type="spellStart"/>
      <w:r w:rsidRPr="00D82C8C">
        <w:rPr>
          <w:rFonts w:eastAsia="Times New Roman" w:cs="Times New Roman"/>
          <w:color w:val="000000"/>
          <w:sz w:val="24"/>
          <w:lang w:eastAsia="ru-RU"/>
        </w:rPr>
        <w:t>Самохарактеристика</w:t>
      </w:r>
      <w:proofErr w:type="spellEnd"/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D82C8C">
        <w:rPr>
          <w:rFonts w:eastAsia="Times New Roman" w:cs="Times New Roman"/>
          <w:color w:val="000000"/>
          <w:sz w:val="24"/>
          <w:lang w:eastAsia="ru-RU"/>
        </w:rPr>
        <w:t>самопрезентация</w:t>
      </w:r>
      <w:proofErr w:type="spellEnd"/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, поздравление. </w:t>
      </w:r>
    </w:p>
    <w:p w:rsidR="00D82C8C" w:rsidRPr="00D82C8C" w:rsidRDefault="00D82C8C" w:rsidP="00D82C8C">
      <w:pPr>
        <w:spacing w:after="20" w:line="259" w:lineRule="auto"/>
        <w:ind w:left="-15" w:right="55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D82C8C" w:rsidRPr="00D82C8C" w:rsidRDefault="00D82C8C" w:rsidP="00D82C8C">
      <w:pPr>
        <w:spacing w:after="12" w:line="269" w:lineRule="auto"/>
        <w:ind w:left="4" w:right="52"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Язык художественной литературы. Сочинение в жанре письма другу </w:t>
      </w:r>
      <w:proofErr w:type="gramStart"/>
      <w:r w:rsidRPr="00D82C8C">
        <w:rPr>
          <w:rFonts w:eastAsia="Times New Roman" w:cs="Times New Roman"/>
          <w:color w:val="000000"/>
          <w:sz w:val="24"/>
          <w:lang w:eastAsia="ru-RU"/>
        </w:rPr>
        <w:t>( в</w:t>
      </w:r>
      <w:proofErr w:type="gramEnd"/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том числе электронного), страницы дневника и т.д. </w:t>
      </w:r>
    </w:p>
    <w:p w:rsidR="00D82C8C" w:rsidRDefault="00D82C8C" w:rsidP="00D82C8C">
      <w:pPr>
        <w:jc w:val="both"/>
        <w:rPr>
          <w:b/>
          <w:sz w:val="24"/>
          <w:szCs w:val="24"/>
        </w:rPr>
      </w:pPr>
    </w:p>
    <w:p w:rsidR="00170C9C" w:rsidRPr="00170C9C" w:rsidRDefault="00170C9C" w:rsidP="00170C9C">
      <w:pPr>
        <w:spacing w:line="259" w:lineRule="auto"/>
        <w:ind w:left="720"/>
        <w:jc w:val="center"/>
        <w:rPr>
          <w:rFonts w:eastAsia="Times New Roman" w:cs="Times New Roman"/>
          <w:color w:val="000000"/>
          <w:sz w:val="24"/>
          <w:lang w:eastAsia="ru-RU"/>
        </w:rPr>
      </w:pPr>
    </w:p>
    <w:p w:rsidR="00170C9C" w:rsidRDefault="00170C9C" w:rsidP="00D82C8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 класс.</w:t>
      </w:r>
    </w:p>
    <w:p w:rsidR="00170C9C" w:rsidRDefault="00170C9C" w:rsidP="00D82C8C">
      <w:pPr>
        <w:jc w:val="center"/>
        <w:rPr>
          <w:rFonts w:cs="Times New Roman"/>
          <w:b/>
          <w:sz w:val="24"/>
          <w:szCs w:val="24"/>
        </w:rPr>
      </w:pPr>
    </w:p>
    <w:p w:rsidR="00170C9C" w:rsidRPr="00170C9C" w:rsidRDefault="00170C9C" w:rsidP="00170C9C">
      <w:pPr>
        <w:spacing w:line="259" w:lineRule="auto"/>
        <w:ind w:left="10" w:right="63" w:hanging="1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170C9C">
        <w:rPr>
          <w:rFonts w:eastAsia="Times New Roman" w:cs="Times New Roman"/>
          <w:color w:val="000000"/>
          <w:sz w:val="24"/>
          <w:lang w:eastAsia="ru-RU"/>
        </w:rPr>
        <w:t xml:space="preserve">4. Учебно-тематический план </w:t>
      </w:r>
    </w:p>
    <w:tbl>
      <w:tblPr>
        <w:tblStyle w:val="TableGrid"/>
        <w:tblW w:w="9348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41"/>
        <w:gridCol w:w="5281"/>
        <w:gridCol w:w="3126"/>
      </w:tblGrid>
      <w:tr w:rsidR="00170C9C" w:rsidRPr="00170C9C" w:rsidTr="007A52A3">
        <w:trPr>
          <w:trHeight w:val="28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часов </w:t>
            </w:r>
          </w:p>
        </w:tc>
      </w:tr>
      <w:tr w:rsidR="00170C9C" w:rsidRPr="00170C9C" w:rsidTr="007A52A3">
        <w:trPr>
          <w:trHeight w:val="28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Язык и культура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70C9C" w:rsidRPr="00170C9C" w:rsidTr="007A52A3">
        <w:trPr>
          <w:trHeight w:val="28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Культура речи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170C9C" w:rsidRPr="00170C9C" w:rsidTr="007A52A3">
        <w:trPr>
          <w:trHeight w:val="28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Речь. Речевая деятельность. Текст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</w:tr>
      <w:tr w:rsidR="00170C9C" w:rsidRPr="00170C9C" w:rsidTr="007A52A3">
        <w:trPr>
          <w:trHeight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Итого: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</w:tr>
    </w:tbl>
    <w:p w:rsidR="00170C9C" w:rsidRPr="00170C9C" w:rsidRDefault="00170C9C" w:rsidP="00170C9C">
      <w:pPr>
        <w:spacing w:line="259" w:lineRule="auto"/>
        <w:ind w:left="708"/>
        <w:rPr>
          <w:rFonts w:eastAsia="Times New Roman" w:cs="Times New Roman"/>
          <w:color w:val="000000"/>
          <w:sz w:val="24"/>
          <w:lang w:eastAsia="ru-RU"/>
        </w:rPr>
      </w:pPr>
      <w:r w:rsidRPr="00170C9C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:rsidR="00170C9C" w:rsidRDefault="00170C9C" w:rsidP="00170C9C">
      <w:pPr>
        <w:rPr>
          <w:rFonts w:cs="Times New Roman"/>
          <w:b/>
          <w:sz w:val="24"/>
          <w:szCs w:val="24"/>
        </w:rPr>
      </w:pPr>
    </w:p>
    <w:p w:rsidR="007A52A3" w:rsidRDefault="007A52A3" w:rsidP="007A52A3">
      <w:pPr>
        <w:spacing w:after="120" w:line="276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319DF" w:rsidRDefault="004319DF" w:rsidP="004319DF">
      <w:pPr>
        <w:spacing w:after="12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Календарно-тематическое планирование. 8 класс.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275"/>
        <w:gridCol w:w="1134"/>
        <w:gridCol w:w="2546"/>
      </w:tblGrid>
      <w:tr w:rsidR="003B6317" w:rsidRPr="003B6317" w:rsidTr="003B6317">
        <w:trPr>
          <w:trHeight w:val="4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по корректировке.</w:t>
            </w:r>
          </w:p>
        </w:tc>
      </w:tr>
      <w:tr w:rsidR="003B6317" w:rsidRPr="003B6317" w:rsidTr="003B6317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культура. </w:t>
            </w:r>
          </w:p>
          <w:p w:rsidR="003B6317" w:rsidRPr="004319DF" w:rsidRDefault="003B6317" w:rsidP="004319DF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Исконно русская лексика.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3B6317" w:rsidRPr="004319DF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317" w:rsidRPr="003B6317" w:rsidTr="003B6317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Роль старославянизмов в развитии русского литературного языка.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317" w:rsidRPr="003B6317" w:rsidTr="003B6317">
        <w:trPr>
          <w:trHeight w:val="4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Иноязычная лексика.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317" w:rsidRPr="003B6317" w:rsidTr="003B6317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 в русской культуре.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317" w:rsidRPr="003B6317" w:rsidTr="003B6317">
        <w:trPr>
          <w:trHeight w:val="4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человек в обращении к другим.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3B6317" w:rsidRPr="004319DF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317" w:rsidRPr="003B6317" w:rsidTr="003B6317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  <w:p w:rsidR="003B6317" w:rsidRPr="004319DF" w:rsidRDefault="003B6317" w:rsidP="004319DF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317" w:rsidRPr="003B6317" w:rsidTr="003B6317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317" w:rsidRPr="003B6317" w:rsidTr="003B6317">
        <w:trPr>
          <w:trHeight w:val="4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Нормы употребления терминов.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317" w:rsidRPr="003B6317" w:rsidTr="003B6317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Трудные случаи согласования в русском языке.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317" w:rsidRPr="003B6317" w:rsidTr="003B6317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3B6317" w:rsidRPr="004319DF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317" w:rsidRPr="003B6317" w:rsidTr="003B6317">
        <w:trPr>
          <w:trHeight w:val="4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317" w:rsidRPr="003B6317" w:rsidTr="003B6317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Речь. Текст. </w:t>
            </w:r>
          </w:p>
          <w:p w:rsidR="003B6317" w:rsidRPr="004319DF" w:rsidRDefault="003B6317" w:rsidP="004319DF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речевой деятельности. Способы получения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317" w:rsidRPr="003B6317" w:rsidTr="003B6317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Слушанье как вид речевой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317" w:rsidRPr="003B6317" w:rsidTr="003B6317">
        <w:trPr>
          <w:trHeight w:val="4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Аргументация.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317" w:rsidRPr="003B6317" w:rsidTr="003B6317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Виды доказательств.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317" w:rsidRPr="003B6317" w:rsidTr="003B6317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речь. Научный стиль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317" w:rsidRPr="003B6317" w:rsidTr="003B6317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17" w:rsidRPr="004319DF" w:rsidRDefault="003B6317" w:rsidP="0043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 Жанр письма.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4319DF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7" w:rsidRPr="003B6317" w:rsidRDefault="003B6317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19DF" w:rsidRPr="004319DF" w:rsidRDefault="004319DF" w:rsidP="004319DF">
      <w:pPr>
        <w:spacing w:after="120" w:line="276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19DF" w:rsidRPr="004319DF" w:rsidRDefault="004319DF" w:rsidP="004319DF">
      <w:pPr>
        <w:spacing w:after="12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sectPr w:rsidR="004319DF" w:rsidRPr="0043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19C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A5CC5"/>
    <w:multiLevelType w:val="hybridMultilevel"/>
    <w:tmpl w:val="8FC63078"/>
    <w:lvl w:ilvl="0" w:tplc="BE3A6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0DCA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E1D"/>
    <w:multiLevelType w:val="hybridMultilevel"/>
    <w:tmpl w:val="E934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6647E"/>
    <w:multiLevelType w:val="hybridMultilevel"/>
    <w:tmpl w:val="07BE3FCA"/>
    <w:lvl w:ilvl="0" w:tplc="75C6AF26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0B0A8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2C136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0A880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A3268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EC1AA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EAE18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E3146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E314C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3E1ACC"/>
    <w:multiLevelType w:val="hybridMultilevel"/>
    <w:tmpl w:val="C3F8A7E6"/>
    <w:lvl w:ilvl="0" w:tplc="5AEA45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8C"/>
    <w:rsid w:val="00170C9C"/>
    <w:rsid w:val="002D40BF"/>
    <w:rsid w:val="003B6317"/>
    <w:rsid w:val="004319DF"/>
    <w:rsid w:val="00495AB4"/>
    <w:rsid w:val="005B10AD"/>
    <w:rsid w:val="006A259C"/>
    <w:rsid w:val="00742FBC"/>
    <w:rsid w:val="007A52A3"/>
    <w:rsid w:val="007C4A11"/>
    <w:rsid w:val="00D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4F88"/>
  <w15:chartTrackingRefBased/>
  <w15:docId w15:val="{CEB20C47-3A5C-4EC5-B8ED-723C5E37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8C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59"/>
    <w:rsid w:val="00D8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70C9C"/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42FB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42FBC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742FBC"/>
    <w:rPr>
      <w:rFonts w:ascii="Calibri" w:eastAsia="Times New Roman" w:hAnsi="Calibri" w:cs="Times New Roman"/>
    </w:rPr>
  </w:style>
  <w:style w:type="paragraph" w:customStyle="1" w:styleId="c16">
    <w:name w:val="c16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42FBC"/>
  </w:style>
  <w:style w:type="character" w:customStyle="1" w:styleId="c1">
    <w:name w:val="c1"/>
    <w:basedOn w:val="a0"/>
    <w:rsid w:val="00742FBC"/>
  </w:style>
  <w:style w:type="paragraph" w:customStyle="1" w:styleId="c61">
    <w:name w:val="c61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42FBC"/>
  </w:style>
  <w:style w:type="character" w:customStyle="1" w:styleId="c42">
    <w:name w:val="c42"/>
    <w:basedOn w:val="a0"/>
    <w:rsid w:val="00742FBC"/>
  </w:style>
  <w:style w:type="paragraph" w:customStyle="1" w:styleId="c80">
    <w:name w:val="c80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742FBC"/>
  </w:style>
  <w:style w:type="paragraph" w:customStyle="1" w:styleId="c109">
    <w:name w:val="c109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42FB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319DF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319DF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13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18" Type="http://schemas.openxmlformats.org/officeDocument/2006/relationships/hyperlink" Target="https://my-shop.ru/shop/search/a/sort/z/page/1.html?f14_39=0&amp;f14_16=0&amp;f14_6=%c3%ee%f1%f2%e5%e2%e0%20%de%2e%cd%2e&amp;t=12&amp;next=1" TargetMode="External"/><Relationship Id="rId26" Type="http://schemas.openxmlformats.org/officeDocument/2006/relationships/hyperlink" Target="https://my-shop.ru/shop/search/a/sort/z/page/1.html?f14_39=0&amp;f14_16=0&amp;f14_6=%cd%e0%f0%f3%f8%e5%e2%e8%f7%20%c0%2e%c3%2e&amp;t=12&amp;next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-shop.ru/shop/search/a/sort/z/page/1.html?f14_39=0&amp;f14_16=0&amp;f14_6=%c4%ee%e1%f0%ee%f2%e8%ed%e0%20%c8%2e%cd%2e&amp;t=12&amp;next=1" TargetMode="External"/><Relationship Id="rId7" Type="http://schemas.openxmlformats.org/officeDocument/2006/relationships/hyperlink" Target="https://my-shop.ru/shop/search/a/sort/z/page/1.html?f14_39=0&amp;f14_16=0&amp;f14_6=%c0%eb%e5%ea%f1%e0%ed%e4%f0%ee%e2%e0%20%ce%2e%cc%2e&amp;t=12&amp;next=1" TargetMode="External"/><Relationship Id="rId12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17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25" Type="http://schemas.openxmlformats.org/officeDocument/2006/relationships/hyperlink" Target="https://my-shop.ru/shop/search/a/sort/z/page/1.html?f14_39=0&amp;f14_16=0&amp;f14_6=%cd%e0%f0%f3%f8%e5%e2%e8%f7%20%c0%2e%c3%2e&amp;t=12&amp;next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20" Type="http://schemas.openxmlformats.org/officeDocument/2006/relationships/hyperlink" Target="https://my-shop.ru/shop/search/a/sort/z/page/1.html?f14_39=0&amp;f14_16=0&amp;f14_6=%c3%ee%f1%f2%e5%e2%e0%20%de%2e%cd%2e&amp;t=12&amp;next=1" TargetMode="External"/><Relationship Id="rId29" Type="http://schemas.openxmlformats.org/officeDocument/2006/relationships/hyperlink" Target="https://my-shop.ru/shop/search/a/sort/z/page/1.html?f14_39=0&amp;f14_16=0&amp;f14_6=%c2%e0%f1%e8%eb%fc%e5%e2%fb%f5%20%c8%2e%cf%2e&amp;t=12&amp;next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-shop.ru/shop/search/a/sort/z/page/1.html?f14_39=0&amp;f14_16=0&amp;f14_6=%c0%eb%e5%ea%f1%e0%ed%e4%f0%ee%e2%e0%20%ce%2e%cc%2e&amp;t=12&amp;next=1" TargetMode="External"/><Relationship Id="rId11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24" Type="http://schemas.openxmlformats.org/officeDocument/2006/relationships/hyperlink" Target="https://my-shop.ru/shop/search/a/sort/z/page/1.html?f14_39=0&amp;f14_16=0&amp;f14_6=%cd%e0%f0%f3%f8%e5%e2%e8%f7%20%c0%2e%c3%2e&amp;t=12&amp;next=1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23" Type="http://schemas.openxmlformats.org/officeDocument/2006/relationships/hyperlink" Target="https://my-shop.ru/shop/search/a/sort/z/page/1.html?f14_39=0&amp;f14_16=0&amp;f14_6=%c4%ee%e1%f0%ee%f2%e8%ed%e0%20%c8%2e%cd%2e&amp;t=12&amp;next=1" TargetMode="External"/><Relationship Id="rId28" Type="http://schemas.openxmlformats.org/officeDocument/2006/relationships/hyperlink" Target="https://my-shop.ru/shop/search/a/sort/z/page/1.html?f14_39=0&amp;f14_16=0&amp;f14_6=%ca%e0%e7%e0%ea%ee%e2%e0%20%c5%2e%c8%2e&amp;t=12&amp;next=1" TargetMode="External"/><Relationship Id="rId10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19" Type="http://schemas.openxmlformats.org/officeDocument/2006/relationships/hyperlink" Target="https://my-shop.ru/shop/search/a/sort/z/page/1.html?f14_39=0&amp;f14_16=0&amp;f14_6=%c3%ee%f1%f2%e5%e2%e0%20%de%2e%cd%2e&amp;t=12&amp;next=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14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22" Type="http://schemas.openxmlformats.org/officeDocument/2006/relationships/hyperlink" Target="https://my-shop.ru/shop/search/a/sort/z/page/1.html?f14_39=0&amp;f14_16=0&amp;f14_6=%c4%ee%e1%f0%ee%f2%e8%ed%e0%20%c8%2e%cd%2e&amp;t=12&amp;next=1" TargetMode="External"/><Relationship Id="rId27" Type="http://schemas.openxmlformats.org/officeDocument/2006/relationships/hyperlink" Target="https://my-shop.ru/shop/search/a/sort/z/page/1.html?f14_39=0&amp;f14_16=0&amp;f14_6=%ca%e0%e7%e0%ea%ee%e2%e0%20%c5%2e%c8%2e&amp;t=12&amp;next=1" TargetMode="External"/><Relationship Id="rId30" Type="http://schemas.openxmlformats.org/officeDocument/2006/relationships/hyperlink" Target="https://my-shop.ru/shop/search/a/sort/z/page/1.html?f14_39=0&amp;f14_16=0&amp;f14_6=%c2%e0%f1%e8%eb%fc%e5%e2%fb%f5%20%c8%2e%cf%2e&amp;t=12&amp;nex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Marina</cp:lastModifiedBy>
  <cp:revision>5</cp:revision>
  <dcterms:created xsi:type="dcterms:W3CDTF">2021-01-15T07:47:00Z</dcterms:created>
  <dcterms:modified xsi:type="dcterms:W3CDTF">2021-01-24T04:54:00Z</dcterms:modified>
</cp:coreProperties>
</file>