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FA" w:rsidRDefault="009C58FA" w:rsidP="00E408A1">
      <w:pPr>
        <w:spacing w:after="0"/>
        <w:rPr>
          <w:rFonts w:cs="Times New Roman"/>
          <w:bCs/>
          <w:sz w:val="24"/>
          <w:szCs w:val="24"/>
        </w:rPr>
      </w:pPr>
    </w:p>
    <w:p w:rsidR="00B34580" w:rsidRPr="00E408A1" w:rsidRDefault="009C58FA" w:rsidP="00E408A1">
      <w:pPr>
        <w:spacing w:after="0"/>
        <w:rPr>
          <w:rFonts w:cs="Times New Roman"/>
          <w:bCs/>
          <w:sz w:val="24"/>
          <w:szCs w:val="24"/>
        </w:rPr>
      </w:pPr>
      <w:bookmarkStart w:id="0" w:name="_GoBack"/>
      <w:bookmarkEnd w:id="0"/>
      <w:r>
        <w:rPr>
          <w:rFonts w:cs="Times New Roman"/>
          <w:bCs/>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75pt;height:467.25pt">
            <v:imagedata r:id="rId4" o:title="физика 9"/>
          </v:shape>
        </w:pict>
      </w:r>
      <w:r w:rsidR="00B34580" w:rsidRPr="00E408A1">
        <w:rPr>
          <w:rFonts w:cs="Times New Roman"/>
          <w:bCs/>
          <w:sz w:val="24"/>
          <w:szCs w:val="24"/>
        </w:rPr>
        <w:t xml:space="preserve">Рабочая </w:t>
      </w:r>
      <w:r w:rsidR="00B34580" w:rsidRPr="00E408A1">
        <w:rPr>
          <w:rFonts w:cs="Times New Roman"/>
          <w:bCs/>
          <w:sz w:val="24"/>
          <w:szCs w:val="24"/>
        </w:rPr>
        <w:lastRenderedPageBreak/>
        <w:t xml:space="preserve">программа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00B34580" w:rsidRPr="00E408A1">
        <w:rPr>
          <w:rFonts w:cs="Times New Roman"/>
          <w:bCs/>
          <w:sz w:val="24"/>
          <w:szCs w:val="24"/>
        </w:rPr>
        <w:t>метапредметным</w:t>
      </w:r>
      <w:proofErr w:type="spellEnd"/>
      <w:r w:rsidR="00B34580" w:rsidRPr="00E408A1">
        <w:rPr>
          <w:rFonts w:cs="Times New Roman"/>
          <w:bCs/>
          <w:sz w:val="24"/>
          <w:szCs w:val="24"/>
        </w:rPr>
        <w:t xml:space="preserve">, предметным); основными подходами к развитию и формированию универсальных учебных действий (УУД) для основного общего образования, на основе авторской программы основного общего образования по физике в 9 классе (авторы: А. В. </w:t>
      </w:r>
      <w:proofErr w:type="spellStart"/>
      <w:r w:rsidR="00B34580" w:rsidRPr="00E408A1">
        <w:rPr>
          <w:rFonts w:cs="Times New Roman"/>
          <w:bCs/>
          <w:sz w:val="24"/>
          <w:szCs w:val="24"/>
        </w:rPr>
        <w:t>Пёрышкин</w:t>
      </w:r>
      <w:proofErr w:type="spellEnd"/>
      <w:r w:rsidR="00B34580" w:rsidRPr="00E408A1">
        <w:rPr>
          <w:rFonts w:cs="Times New Roman"/>
          <w:bCs/>
          <w:sz w:val="24"/>
          <w:szCs w:val="24"/>
        </w:rPr>
        <w:t xml:space="preserve">, Н. В. </w:t>
      </w:r>
      <w:proofErr w:type="spellStart"/>
      <w:r w:rsidR="00B34580" w:rsidRPr="00E408A1">
        <w:rPr>
          <w:rFonts w:cs="Times New Roman"/>
          <w:bCs/>
          <w:sz w:val="24"/>
          <w:szCs w:val="24"/>
        </w:rPr>
        <w:t>Филонович</w:t>
      </w:r>
      <w:proofErr w:type="spellEnd"/>
      <w:r w:rsidR="00B34580" w:rsidRPr="00E408A1">
        <w:rPr>
          <w:rFonts w:cs="Times New Roman"/>
          <w:bCs/>
          <w:sz w:val="24"/>
          <w:szCs w:val="24"/>
        </w:rPr>
        <w:t xml:space="preserve">, Е. М. </w:t>
      </w:r>
      <w:proofErr w:type="spellStart"/>
      <w:r w:rsidR="00B34580" w:rsidRPr="00E408A1">
        <w:rPr>
          <w:rFonts w:cs="Times New Roman"/>
          <w:bCs/>
          <w:sz w:val="24"/>
          <w:szCs w:val="24"/>
        </w:rPr>
        <w:t>Гутник</w:t>
      </w:r>
      <w:proofErr w:type="spellEnd"/>
      <w:r w:rsidR="00B34580" w:rsidRPr="00E408A1">
        <w:rPr>
          <w:rFonts w:cs="Times New Roman"/>
          <w:bCs/>
          <w:sz w:val="24"/>
          <w:szCs w:val="24"/>
        </w:rPr>
        <w:t>)</w:t>
      </w:r>
    </w:p>
    <w:p w:rsidR="00B34580" w:rsidRDefault="00B34580" w:rsidP="00E408A1">
      <w:pPr>
        <w:spacing w:after="0"/>
        <w:rPr>
          <w:rFonts w:cs="Times New Roman"/>
          <w:bCs/>
          <w:sz w:val="24"/>
          <w:szCs w:val="24"/>
        </w:rPr>
      </w:pPr>
      <w:r w:rsidRPr="00E408A1">
        <w:rPr>
          <w:rFonts w:cs="Times New Roman"/>
          <w:bCs/>
          <w:sz w:val="24"/>
          <w:szCs w:val="24"/>
        </w:rPr>
        <w:t>В данной рабочей программе на изучение физики в 9 классе отводится 2 часа в неделю, из расчёта 34 учебные недели – 68 часов в год</w:t>
      </w:r>
    </w:p>
    <w:p w:rsidR="00E408A1" w:rsidRPr="00E408A1" w:rsidRDefault="00E408A1" w:rsidP="00E408A1">
      <w:pPr>
        <w:spacing w:after="0"/>
        <w:rPr>
          <w:rFonts w:cs="Times New Roman"/>
          <w:bCs/>
          <w:sz w:val="24"/>
          <w:szCs w:val="24"/>
        </w:rPr>
      </w:pPr>
    </w:p>
    <w:p w:rsidR="00D13153" w:rsidRPr="00E408A1" w:rsidRDefault="00E408A1" w:rsidP="00E408A1">
      <w:pPr>
        <w:spacing w:after="0"/>
        <w:rPr>
          <w:rFonts w:cs="Times New Roman"/>
          <w:bCs/>
          <w:sz w:val="24"/>
          <w:szCs w:val="24"/>
        </w:rPr>
      </w:pPr>
      <w:r>
        <w:rPr>
          <w:rFonts w:cs="Times New Roman"/>
          <w:b/>
          <w:bCs/>
          <w:sz w:val="24"/>
          <w:szCs w:val="24"/>
        </w:rPr>
        <w:t>1.</w:t>
      </w:r>
      <w:r w:rsidR="00D13153" w:rsidRPr="00E408A1">
        <w:rPr>
          <w:rFonts w:cs="Times New Roman"/>
          <w:b/>
          <w:bCs/>
          <w:sz w:val="24"/>
          <w:szCs w:val="24"/>
        </w:rPr>
        <w:t>Планируемые предметные результаты освоения конкретного учебного предмета, курса.</w:t>
      </w:r>
    </w:p>
    <w:p w:rsidR="00D13153" w:rsidRPr="00E408A1" w:rsidRDefault="00D13153" w:rsidP="00E408A1">
      <w:pPr>
        <w:spacing w:after="0"/>
        <w:rPr>
          <w:rFonts w:cs="Times New Roman"/>
          <w:bCs/>
          <w:sz w:val="24"/>
          <w:szCs w:val="24"/>
        </w:rPr>
      </w:pPr>
      <w:r w:rsidRPr="00E408A1">
        <w:rPr>
          <w:rFonts w:cs="Times New Roman"/>
          <w:b/>
          <w:bCs/>
          <w:sz w:val="24"/>
          <w:szCs w:val="24"/>
        </w:rPr>
        <w:t>Личностные результаты:</w:t>
      </w:r>
      <w:r w:rsidRPr="00E408A1">
        <w:rPr>
          <w:rFonts w:cs="Times New Roman"/>
          <w:bCs/>
          <w:sz w:val="24"/>
          <w:szCs w:val="24"/>
        </w:rPr>
        <w:t> </w:t>
      </w:r>
    </w:p>
    <w:p w:rsidR="00D13153" w:rsidRPr="00E408A1" w:rsidRDefault="00D13153" w:rsidP="00E408A1">
      <w:pPr>
        <w:spacing w:after="0"/>
        <w:rPr>
          <w:rFonts w:cs="Times New Roman"/>
          <w:bCs/>
          <w:sz w:val="24"/>
          <w:szCs w:val="24"/>
        </w:rPr>
      </w:pPr>
      <w:r w:rsidRPr="00E408A1">
        <w:rPr>
          <w:rFonts w:cs="Times New Roman"/>
          <w:bCs/>
          <w:sz w:val="24"/>
          <w:szCs w:val="24"/>
        </w:rPr>
        <w:t xml:space="preserve">• </w:t>
      </w:r>
      <w:proofErr w:type="spellStart"/>
      <w:r w:rsidRPr="00E408A1">
        <w:rPr>
          <w:rFonts w:cs="Times New Roman"/>
          <w:bCs/>
          <w:sz w:val="24"/>
          <w:szCs w:val="24"/>
        </w:rPr>
        <w:t>сформированность</w:t>
      </w:r>
      <w:proofErr w:type="spellEnd"/>
      <w:r w:rsidRPr="00E408A1">
        <w:rPr>
          <w:rFonts w:cs="Times New Roman"/>
          <w:bCs/>
          <w:sz w:val="24"/>
          <w:szCs w:val="24"/>
        </w:rPr>
        <w:t xml:space="preserve"> познавательных интересов, интеллектуальных и творческих способностей учащихся;</w:t>
      </w:r>
    </w:p>
    <w:p w:rsidR="00D13153" w:rsidRPr="00E408A1" w:rsidRDefault="00D13153" w:rsidP="00E408A1">
      <w:pPr>
        <w:spacing w:after="0"/>
        <w:rPr>
          <w:rFonts w:cs="Times New Roman"/>
          <w:bCs/>
          <w:sz w:val="24"/>
          <w:szCs w:val="24"/>
        </w:rPr>
      </w:pPr>
      <w:r w:rsidRPr="00E408A1">
        <w:rPr>
          <w:rFonts w:cs="Times New Roman"/>
          <w:bCs/>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13153" w:rsidRPr="00E408A1" w:rsidRDefault="00D13153" w:rsidP="00E408A1">
      <w:pPr>
        <w:spacing w:after="0"/>
        <w:rPr>
          <w:rFonts w:cs="Times New Roman"/>
          <w:bCs/>
          <w:sz w:val="24"/>
          <w:szCs w:val="24"/>
        </w:rPr>
      </w:pPr>
      <w:r w:rsidRPr="00E408A1">
        <w:rPr>
          <w:rFonts w:cs="Times New Roman"/>
          <w:bCs/>
          <w:sz w:val="24"/>
          <w:szCs w:val="24"/>
        </w:rPr>
        <w:t>• самостоятельность в приобретении новых знаний и практических умений;</w:t>
      </w:r>
    </w:p>
    <w:p w:rsidR="00D13153" w:rsidRPr="00E408A1" w:rsidRDefault="00D13153" w:rsidP="00E408A1">
      <w:pPr>
        <w:spacing w:after="0"/>
        <w:rPr>
          <w:rFonts w:cs="Times New Roman"/>
          <w:bCs/>
          <w:sz w:val="24"/>
          <w:szCs w:val="24"/>
        </w:rPr>
      </w:pPr>
      <w:r w:rsidRPr="00E408A1">
        <w:rPr>
          <w:rFonts w:cs="Times New Roman"/>
          <w:bCs/>
          <w:sz w:val="24"/>
          <w:szCs w:val="24"/>
        </w:rPr>
        <w:t>• готовность к выбору жизненного пути в соответствии с собственными интересами и возможностями;</w:t>
      </w:r>
    </w:p>
    <w:p w:rsidR="00D13153" w:rsidRPr="00E408A1" w:rsidRDefault="00D13153" w:rsidP="00E408A1">
      <w:pPr>
        <w:spacing w:after="0"/>
        <w:rPr>
          <w:rFonts w:cs="Times New Roman"/>
          <w:bCs/>
          <w:sz w:val="24"/>
          <w:szCs w:val="24"/>
        </w:rPr>
      </w:pPr>
      <w:r w:rsidRPr="00E408A1">
        <w:rPr>
          <w:rFonts w:cs="Times New Roman"/>
          <w:bCs/>
          <w:sz w:val="24"/>
          <w:szCs w:val="24"/>
        </w:rPr>
        <w:t>• мотивация образовательной деятельности школьников на основе личностно ориентированного подхода;</w:t>
      </w:r>
    </w:p>
    <w:p w:rsidR="00D13153" w:rsidRPr="00E408A1" w:rsidRDefault="00D13153" w:rsidP="00E408A1">
      <w:pPr>
        <w:spacing w:after="0"/>
        <w:rPr>
          <w:rFonts w:cs="Times New Roman"/>
          <w:bCs/>
          <w:sz w:val="24"/>
          <w:szCs w:val="24"/>
        </w:rPr>
      </w:pPr>
      <w:r w:rsidRPr="00E408A1">
        <w:rPr>
          <w:rFonts w:cs="Times New Roman"/>
          <w:bCs/>
          <w:sz w:val="24"/>
          <w:szCs w:val="24"/>
        </w:rPr>
        <w:t>• формирование ценностных отношений друг к другу, учителю, авторам открытий и изобретений, результатам обучения.</w:t>
      </w:r>
    </w:p>
    <w:p w:rsidR="00D13153" w:rsidRPr="00E408A1" w:rsidRDefault="00D13153" w:rsidP="00E408A1">
      <w:pPr>
        <w:spacing w:after="0"/>
        <w:rPr>
          <w:rFonts w:cs="Times New Roman"/>
          <w:bCs/>
          <w:sz w:val="24"/>
          <w:szCs w:val="24"/>
        </w:rPr>
      </w:pPr>
      <w:proofErr w:type="spellStart"/>
      <w:r w:rsidRPr="00E408A1">
        <w:rPr>
          <w:rFonts w:cs="Times New Roman"/>
          <w:b/>
          <w:bCs/>
          <w:sz w:val="24"/>
          <w:szCs w:val="24"/>
        </w:rPr>
        <w:t>Метапредметные</w:t>
      </w:r>
      <w:proofErr w:type="spellEnd"/>
      <w:r w:rsidRPr="00E408A1">
        <w:rPr>
          <w:rFonts w:cs="Times New Roman"/>
          <w:b/>
          <w:bCs/>
          <w:sz w:val="24"/>
          <w:szCs w:val="24"/>
        </w:rPr>
        <w:t xml:space="preserve"> результаты:</w:t>
      </w:r>
      <w:r w:rsidRPr="00E408A1">
        <w:rPr>
          <w:rFonts w:cs="Times New Roman"/>
          <w:bCs/>
          <w:sz w:val="24"/>
          <w:szCs w:val="24"/>
        </w:rPr>
        <w:t> </w:t>
      </w:r>
    </w:p>
    <w:p w:rsidR="00D13153" w:rsidRPr="00E408A1" w:rsidRDefault="00D13153" w:rsidP="00E408A1">
      <w:pPr>
        <w:spacing w:after="0"/>
        <w:rPr>
          <w:rFonts w:cs="Times New Roman"/>
          <w:bCs/>
          <w:sz w:val="24"/>
          <w:szCs w:val="24"/>
        </w:rPr>
      </w:pPr>
      <w:r w:rsidRPr="00E408A1">
        <w:rPr>
          <w:rFonts w:cs="Times New Roman"/>
          <w:bCs/>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13153" w:rsidRPr="00E408A1" w:rsidRDefault="00D13153" w:rsidP="00E408A1">
      <w:pPr>
        <w:spacing w:after="0"/>
        <w:rPr>
          <w:rFonts w:cs="Times New Roman"/>
          <w:bCs/>
          <w:sz w:val="24"/>
          <w:szCs w:val="24"/>
        </w:rPr>
      </w:pPr>
      <w:r w:rsidRPr="00E408A1">
        <w:rPr>
          <w:rFonts w:cs="Times New Roman"/>
          <w:bCs/>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13153" w:rsidRPr="00E408A1" w:rsidRDefault="00D13153" w:rsidP="00E408A1">
      <w:pPr>
        <w:spacing w:after="0"/>
        <w:rPr>
          <w:rFonts w:cs="Times New Roman"/>
          <w:bCs/>
          <w:sz w:val="24"/>
          <w:szCs w:val="24"/>
        </w:rPr>
      </w:pPr>
      <w:r w:rsidRPr="00E408A1">
        <w:rPr>
          <w:rFonts w:cs="Times New Roman"/>
          <w:bCs/>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13153" w:rsidRPr="00E408A1" w:rsidRDefault="00D13153" w:rsidP="00E408A1">
      <w:pPr>
        <w:spacing w:after="0"/>
        <w:rPr>
          <w:rFonts w:cs="Times New Roman"/>
          <w:bCs/>
          <w:sz w:val="24"/>
          <w:szCs w:val="24"/>
        </w:rPr>
      </w:pPr>
      <w:r w:rsidRPr="00E408A1">
        <w:rPr>
          <w:rFonts w:cs="Times New Roman"/>
          <w:bCs/>
          <w:sz w:val="24"/>
          <w:szCs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13153" w:rsidRPr="00E408A1" w:rsidRDefault="00D13153" w:rsidP="00E408A1">
      <w:pPr>
        <w:spacing w:after="0"/>
        <w:rPr>
          <w:rFonts w:cs="Times New Roman"/>
          <w:bCs/>
          <w:sz w:val="24"/>
          <w:szCs w:val="24"/>
        </w:rPr>
      </w:pPr>
      <w:r w:rsidRPr="00E408A1">
        <w:rPr>
          <w:rFonts w:cs="Times New Roman"/>
          <w:bCs/>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13153" w:rsidRPr="00E408A1" w:rsidRDefault="00D13153" w:rsidP="00E408A1">
      <w:pPr>
        <w:spacing w:after="0"/>
        <w:rPr>
          <w:rFonts w:cs="Times New Roman"/>
          <w:bCs/>
          <w:sz w:val="24"/>
          <w:szCs w:val="24"/>
        </w:rPr>
      </w:pPr>
      <w:r w:rsidRPr="00E408A1">
        <w:rPr>
          <w:rFonts w:cs="Times New Roman"/>
          <w:bCs/>
          <w:sz w:val="24"/>
          <w:szCs w:val="24"/>
        </w:rPr>
        <w:t>• освоение приемов действий в нестандартных ситуациях, овладение эвристическими методами решения проблем;</w:t>
      </w:r>
    </w:p>
    <w:p w:rsidR="00D13153" w:rsidRPr="00E408A1" w:rsidRDefault="00D13153" w:rsidP="00E408A1">
      <w:pPr>
        <w:spacing w:after="0"/>
        <w:rPr>
          <w:rFonts w:cs="Times New Roman"/>
          <w:bCs/>
          <w:sz w:val="24"/>
          <w:szCs w:val="24"/>
        </w:rPr>
      </w:pPr>
      <w:r w:rsidRPr="00E408A1">
        <w:rPr>
          <w:rFonts w:cs="Times New Roman"/>
          <w:bCs/>
          <w:sz w:val="24"/>
          <w:szCs w:val="24"/>
        </w:rPr>
        <w:lastRenderedPageBreak/>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13153" w:rsidRPr="00E408A1" w:rsidRDefault="00D13153" w:rsidP="00E408A1">
      <w:pPr>
        <w:spacing w:after="0"/>
        <w:rPr>
          <w:rFonts w:cs="Times New Roman"/>
          <w:bCs/>
          <w:sz w:val="24"/>
          <w:szCs w:val="24"/>
        </w:rPr>
      </w:pPr>
      <w:r w:rsidRPr="00E408A1">
        <w:rPr>
          <w:rFonts w:cs="Times New Roman"/>
          <w:b/>
          <w:bCs/>
          <w:sz w:val="24"/>
          <w:szCs w:val="24"/>
        </w:rPr>
        <w:t>Предметные результаты:</w:t>
      </w:r>
      <w:r w:rsidRPr="00E408A1">
        <w:rPr>
          <w:rFonts w:cs="Times New Roman"/>
          <w:bCs/>
          <w:sz w:val="24"/>
          <w:szCs w:val="24"/>
        </w:rPr>
        <w:t> </w:t>
      </w:r>
    </w:p>
    <w:p w:rsidR="00D13153" w:rsidRPr="00E408A1" w:rsidRDefault="00D13153" w:rsidP="00E408A1">
      <w:pPr>
        <w:spacing w:after="0"/>
        <w:rPr>
          <w:rFonts w:cs="Times New Roman"/>
          <w:bCs/>
          <w:sz w:val="24"/>
          <w:szCs w:val="24"/>
        </w:rPr>
      </w:pPr>
      <w:r w:rsidRPr="00E408A1">
        <w:rPr>
          <w:rFonts w:cs="Times New Roman"/>
          <w:bCs/>
          <w:sz w:val="24"/>
          <w:szCs w:val="24"/>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D13153" w:rsidRPr="00E408A1" w:rsidRDefault="00D13153" w:rsidP="00E408A1">
      <w:pPr>
        <w:spacing w:after="0"/>
        <w:rPr>
          <w:rFonts w:cs="Times New Roman"/>
          <w:bCs/>
          <w:sz w:val="24"/>
          <w:szCs w:val="24"/>
        </w:rPr>
      </w:pPr>
      <w:r w:rsidRPr="00E408A1">
        <w:rPr>
          <w:rFonts w:cs="Times New Roman"/>
          <w:bCs/>
          <w:sz w:val="24"/>
          <w:szCs w:val="24"/>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D13153" w:rsidRPr="00E408A1" w:rsidRDefault="00D13153" w:rsidP="00E408A1">
      <w:pPr>
        <w:spacing w:after="0"/>
        <w:rPr>
          <w:rFonts w:cs="Times New Roman"/>
          <w:bCs/>
          <w:sz w:val="24"/>
          <w:szCs w:val="24"/>
        </w:rPr>
      </w:pPr>
      <w:r w:rsidRPr="00E408A1">
        <w:rPr>
          <w:rFonts w:cs="Times New Roman"/>
          <w:bCs/>
          <w:sz w:val="24"/>
          <w:szCs w:val="24"/>
        </w:rPr>
        <w:t>• умения применять теоретические знания по физике на практике, решать физические задачи на применение полученных знаний;</w:t>
      </w:r>
    </w:p>
    <w:p w:rsidR="00D13153" w:rsidRPr="00E408A1" w:rsidRDefault="00D13153" w:rsidP="00E408A1">
      <w:pPr>
        <w:spacing w:after="0"/>
        <w:rPr>
          <w:rFonts w:cs="Times New Roman"/>
          <w:bCs/>
          <w:sz w:val="24"/>
          <w:szCs w:val="24"/>
        </w:rPr>
      </w:pPr>
      <w:r w:rsidRPr="00E408A1">
        <w:rPr>
          <w:rFonts w:cs="Times New Roman"/>
          <w:bCs/>
          <w:sz w:val="24"/>
          <w:szCs w:val="24"/>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13153" w:rsidRPr="00E408A1" w:rsidRDefault="00D13153" w:rsidP="00E408A1">
      <w:pPr>
        <w:spacing w:after="0"/>
        <w:rPr>
          <w:rFonts w:cs="Times New Roman"/>
          <w:bCs/>
          <w:sz w:val="24"/>
          <w:szCs w:val="24"/>
        </w:rPr>
      </w:pPr>
      <w:r w:rsidRPr="00E408A1">
        <w:rPr>
          <w:rFonts w:cs="Times New Roman"/>
          <w:bCs/>
          <w:sz w:val="24"/>
          <w:szCs w:val="24"/>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D13153" w:rsidRPr="00E408A1" w:rsidRDefault="00D13153" w:rsidP="00E408A1">
      <w:pPr>
        <w:spacing w:after="0"/>
        <w:rPr>
          <w:rFonts w:cs="Times New Roman"/>
          <w:bCs/>
          <w:sz w:val="24"/>
          <w:szCs w:val="24"/>
        </w:rPr>
      </w:pPr>
      <w:r w:rsidRPr="00E408A1">
        <w:rPr>
          <w:rFonts w:cs="Times New Roman"/>
          <w:bCs/>
          <w:sz w:val="24"/>
          <w:szCs w:val="24"/>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D13153" w:rsidRPr="00E408A1" w:rsidRDefault="00D13153" w:rsidP="00E408A1">
      <w:pPr>
        <w:spacing w:after="0"/>
        <w:rPr>
          <w:rFonts w:cs="Times New Roman"/>
          <w:bCs/>
          <w:sz w:val="24"/>
          <w:szCs w:val="24"/>
        </w:rPr>
      </w:pPr>
      <w:r w:rsidRPr="00E408A1">
        <w:rPr>
          <w:rFonts w:cs="Times New Roman"/>
          <w:bCs/>
          <w:sz w:val="24"/>
          <w:szCs w:val="24"/>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13153" w:rsidRPr="00E408A1" w:rsidRDefault="00D13153" w:rsidP="00E408A1">
      <w:pPr>
        <w:spacing w:after="0"/>
        <w:rPr>
          <w:rFonts w:cs="Times New Roman"/>
          <w:bCs/>
          <w:sz w:val="24"/>
          <w:szCs w:val="24"/>
        </w:rPr>
      </w:pPr>
      <w:r w:rsidRPr="00E408A1">
        <w:rPr>
          <w:rFonts w:cs="Times New Roman"/>
          <w:b/>
          <w:bCs/>
          <w:sz w:val="24"/>
          <w:szCs w:val="24"/>
        </w:rPr>
        <w:t>Законы взаимодействия и движения тел</w:t>
      </w:r>
    </w:p>
    <w:p w:rsidR="00D13153" w:rsidRPr="00E408A1" w:rsidRDefault="00D13153" w:rsidP="00E408A1">
      <w:pPr>
        <w:spacing w:after="0"/>
        <w:rPr>
          <w:rFonts w:cs="Times New Roman"/>
          <w:bCs/>
          <w:sz w:val="24"/>
          <w:szCs w:val="24"/>
        </w:rPr>
      </w:pPr>
      <w:r w:rsidRPr="00E408A1">
        <w:rPr>
          <w:rFonts w:cs="Times New Roman"/>
          <w:bCs/>
          <w:sz w:val="24"/>
          <w:szCs w:val="24"/>
          <w:u w:val="single"/>
        </w:rPr>
        <w:t>Выпускник научится:</w:t>
      </w:r>
    </w:p>
    <w:p w:rsidR="00D13153" w:rsidRPr="00E408A1" w:rsidRDefault="00D13153" w:rsidP="00E408A1">
      <w:pPr>
        <w:spacing w:after="0"/>
        <w:rPr>
          <w:rFonts w:cs="Times New Roman"/>
          <w:bCs/>
          <w:sz w:val="24"/>
          <w:szCs w:val="24"/>
        </w:rPr>
      </w:pPr>
      <w:r w:rsidRPr="00E408A1">
        <w:rPr>
          <w:rFonts w:cs="Times New Roman"/>
          <w:bCs/>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D13153" w:rsidRPr="00E408A1" w:rsidRDefault="00D13153" w:rsidP="00E408A1">
      <w:pPr>
        <w:spacing w:after="0"/>
        <w:rPr>
          <w:rFonts w:cs="Times New Roman"/>
          <w:bCs/>
          <w:sz w:val="24"/>
          <w:szCs w:val="24"/>
        </w:rPr>
      </w:pPr>
      <w:r w:rsidRPr="00E408A1">
        <w:rPr>
          <w:rFonts w:cs="Times New Roman"/>
          <w:bCs/>
          <w:sz w:val="24"/>
          <w:szCs w:val="24"/>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13153" w:rsidRPr="00E408A1" w:rsidRDefault="00D13153" w:rsidP="00E408A1">
      <w:pPr>
        <w:spacing w:after="0"/>
        <w:rPr>
          <w:rFonts w:cs="Times New Roman"/>
          <w:bCs/>
          <w:sz w:val="24"/>
          <w:szCs w:val="24"/>
        </w:rPr>
      </w:pPr>
      <w:r w:rsidRPr="00E408A1">
        <w:rPr>
          <w:rFonts w:cs="Times New Roman"/>
          <w:bCs/>
          <w:sz w:val="24"/>
          <w:szCs w:val="24"/>
        </w:rPr>
        <w:lastRenderedPageBreak/>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D13153" w:rsidRPr="00E408A1" w:rsidRDefault="00D13153" w:rsidP="00E408A1">
      <w:pPr>
        <w:spacing w:after="0"/>
        <w:rPr>
          <w:rFonts w:cs="Times New Roman"/>
          <w:bCs/>
          <w:sz w:val="24"/>
          <w:szCs w:val="24"/>
        </w:rPr>
      </w:pPr>
      <w:r w:rsidRPr="00E408A1">
        <w:rPr>
          <w:rFonts w:cs="Times New Roman"/>
          <w:bCs/>
          <w:sz w:val="24"/>
          <w:szCs w:val="24"/>
        </w:rPr>
        <w:t>- различать основные признаки изученных физических моделей: материальная точка, инерциальная система отсчета;</w:t>
      </w:r>
    </w:p>
    <w:p w:rsidR="00D13153" w:rsidRPr="00E408A1" w:rsidRDefault="00D13153" w:rsidP="00E408A1">
      <w:pPr>
        <w:spacing w:after="0"/>
        <w:rPr>
          <w:rFonts w:cs="Times New Roman"/>
          <w:bCs/>
          <w:sz w:val="24"/>
          <w:szCs w:val="24"/>
        </w:rPr>
      </w:pPr>
      <w:r w:rsidRPr="00E408A1">
        <w:rPr>
          <w:rFonts w:cs="Times New Roman"/>
          <w:bCs/>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13153" w:rsidRPr="00E408A1" w:rsidRDefault="00D13153" w:rsidP="00E408A1">
      <w:pPr>
        <w:spacing w:after="0"/>
        <w:rPr>
          <w:rFonts w:cs="Times New Roman"/>
          <w:bCs/>
          <w:sz w:val="24"/>
          <w:szCs w:val="24"/>
        </w:rPr>
      </w:pPr>
      <w:r w:rsidRPr="00E408A1">
        <w:rPr>
          <w:rFonts w:cs="Times New Roman"/>
          <w:bCs/>
          <w:sz w:val="24"/>
          <w:szCs w:val="24"/>
          <w:u w:val="single"/>
        </w:rPr>
        <w:t>Выпускник получит возможность научиться:</w:t>
      </w:r>
    </w:p>
    <w:p w:rsidR="00D13153" w:rsidRPr="00E408A1" w:rsidRDefault="00D13153" w:rsidP="00E408A1">
      <w:pPr>
        <w:spacing w:after="0"/>
        <w:rPr>
          <w:rFonts w:cs="Times New Roman"/>
          <w:bCs/>
          <w:sz w:val="24"/>
          <w:szCs w:val="24"/>
        </w:rPr>
      </w:pPr>
      <w:r w:rsidRPr="00E408A1">
        <w:rPr>
          <w:rFonts w:cs="Times New Roman"/>
          <w:bCs/>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13153" w:rsidRPr="00E408A1" w:rsidRDefault="00D13153" w:rsidP="00E408A1">
      <w:pPr>
        <w:spacing w:after="0"/>
        <w:rPr>
          <w:rFonts w:cs="Times New Roman"/>
          <w:bCs/>
          <w:sz w:val="24"/>
          <w:szCs w:val="24"/>
        </w:rPr>
      </w:pPr>
      <w:r w:rsidRPr="00E408A1">
        <w:rPr>
          <w:rFonts w:cs="Times New Roman"/>
          <w:bCs/>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D13153" w:rsidRPr="00E408A1" w:rsidRDefault="00D13153" w:rsidP="00E408A1">
      <w:pPr>
        <w:spacing w:after="0"/>
        <w:rPr>
          <w:rFonts w:cs="Times New Roman"/>
          <w:bCs/>
          <w:sz w:val="24"/>
          <w:szCs w:val="24"/>
        </w:rPr>
      </w:pPr>
      <w:r w:rsidRPr="00E408A1">
        <w:rPr>
          <w:rFonts w:cs="Times New Roman"/>
          <w:bCs/>
          <w:sz w:val="24"/>
          <w:szCs w:val="24"/>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13153" w:rsidRPr="00E408A1" w:rsidRDefault="00D13153" w:rsidP="00E408A1">
      <w:pPr>
        <w:spacing w:after="0"/>
        <w:rPr>
          <w:rFonts w:cs="Times New Roman"/>
          <w:bCs/>
          <w:sz w:val="24"/>
          <w:szCs w:val="24"/>
        </w:rPr>
      </w:pPr>
      <w:r w:rsidRPr="00E408A1">
        <w:rPr>
          <w:rFonts w:cs="Times New Roman"/>
          <w:b/>
          <w:bCs/>
          <w:sz w:val="24"/>
          <w:szCs w:val="24"/>
        </w:rPr>
        <w:t>Электромагнитное поле</w:t>
      </w:r>
    </w:p>
    <w:p w:rsidR="00D13153" w:rsidRPr="00E408A1" w:rsidRDefault="00D13153" w:rsidP="00E408A1">
      <w:pPr>
        <w:spacing w:after="0"/>
        <w:rPr>
          <w:rFonts w:cs="Times New Roman"/>
          <w:bCs/>
          <w:sz w:val="24"/>
          <w:szCs w:val="24"/>
        </w:rPr>
      </w:pPr>
      <w:r w:rsidRPr="00E408A1">
        <w:rPr>
          <w:rFonts w:cs="Times New Roman"/>
          <w:bCs/>
          <w:sz w:val="24"/>
          <w:szCs w:val="24"/>
          <w:u w:val="single"/>
        </w:rPr>
        <w:t>Выпускник научится:</w:t>
      </w:r>
    </w:p>
    <w:p w:rsidR="00D13153" w:rsidRPr="00E408A1" w:rsidRDefault="00D13153" w:rsidP="00E408A1">
      <w:pPr>
        <w:spacing w:after="0"/>
        <w:rPr>
          <w:rFonts w:cs="Times New Roman"/>
          <w:bCs/>
          <w:sz w:val="24"/>
          <w:szCs w:val="24"/>
        </w:rPr>
      </w:pPr>
      <w:r w:rsidRPr="00E408A1">
        <w:rPr>
          <w:rFonts w:cs="Times New Roman"/>
          <w:bCs/>
          <w:sz w:val="24"/>
          <w:szCs w:val="24"/>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13153" w:rsidRPr="00E408A1" w:rsidRDefault="00D13153" w:rsidP="00E408A1">
      <w:pPr>
        <w:spacing w:after="0"/>
        <w:rPr>
          <w:rFonts w:cs="Times New Roman"/>
          <w:bCs/>
          <w:sz w:val="24"/>
          <w:szCs w:val="24"/>
        </w:rPr>
      </w:pPr>
      <w:r w:rsidRPr="00E408A1">
        <w:rPr>
          <w:rFonts w:cs="Times New Roman"/>
          <w:bCs/>
          <w:sz w:val="24"/>
          <w:szCs w:val="24"/>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13153" w:rsidRPr="00E408A1" w:rsidRDefault="00D13153" w:rsidP="00E408A1">
      <w:pPr>
        <w:spacing w:after="0"/>
        <w:rPr>
          <w:rFonts w:cs="Times New Roman"/>
          <w:bCs/>
          <w:sz w:val="24"/>
          <w:szCs w:val="24"/>
        </w:rPr>
      </w:pPr>
      <w:r w:rsidRPr="00E408A1">
        <w:rPr>
          <w:rFonts w:cs="Times New Roman"/>
          <w:bCs/>
          <w:sz w:val="24"/>
          <w:szCs w:val="24"/>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D13153" w:rsidRPr="00E408A1" w:rsidRDefault="00D13153" w:rsidP="00E408A1">
      <w:pPr>
        <w:spacing w:after="0"/>
        <w:rPr>
          <w:rFonts w:cs="Times New Roman"/>
          <w:bCs/>
          <w:sz w:val="24"/>
          <w:szCs w:val="24"/>
        </w:rPr>
      </w:pPr>
      <w:r w:rsidRPr="00E408A1">
        <w:rPr>
          <w:rFonts w:cs="Times New Roman"/>
          <w:bCs/>
          <w:sz w:val="24"/>
          <w:szCs w:val="24"/>
        </w:rPr>
        <w:t>- приводить примеры практического использования физических знаний о электромагнитных явлениях</w:t>
      </w:r>
    </w:p>
    <w:p w:rsidR="00D13153" w:rsidRPr="00E408A1" w:rsidRDefault="00D13153" w:rsidP="00E408A1">
      <w:pPr>
        <w:spacing w:after="0"/>
        <w:rPr>
          <w:rFonts w:cs="Times New Roman"/>
          <w:bCs/>
          <w:sz w:val="24"/>
          <w:szCs w:val="24"/>
        </w:rPr>
      </w:pPr>
      <w:r w:rsidRPr="00E408A1">
        <w:rPr>
          <w:rFonts w:cs="Times New Roman"/>
          <w:bCs/>
          <w:sz w:val="24"/>
          <w:szCs w:val="24"/>
        </w:rPr>
        <w:lastRenderedPageBreak/>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13153" w:rsidRPr="00E408A1" w:rsidRDefault="00D13153" w:rsidP="00E408A1">
      <w:pPr>
        <w:spacing w:after="0"/>
        <w:rPr>
          <w:rFonts w:cs="Times New Roman"/>
          <w:bCs/>
          <w:sz w:val="24"/>
          <w:szCs w:val="24"/>
        </w:rPr>
      </w:pPr>
      <w:r w:rsidRPr="00E408A1">
        <w:rPr>
          <w:rFonts w:cs="Times New Roman"/>
          <w:bCs/>
          <w:sz w:val="24"/>
          <w:szCs w:val="24"/>
          <w:u w:val="single"/>
        </w:rPr>
        <w:t>Выпускник получит возможность научиться:</w:t>
      </w:r>
    </w:p>
    <w:p w:rsidR="00D13153" w:rsidRPr="00E408A1" w:rsidRDefault="00D13153" w:rsidP="00E408A1">
      <w:pPr>
        <w:spacing w:after="0"/>
        <w:rPr>
          <w:rFonts w:cs="Times New Roman"/>
          <w:bCs/>
          <w:sz w:val="24"/>
          <w:szCs w:val="24"/>
        </w:rPr>
      </w:pPr>
      <w:r w:rsidRPr="00E408A1">
        <w:rPr>
          <w:rFonts w:cs="Times New Roman"/>
          <w:bCs/>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13153" w:rsidRPr="00E408A1" w:rsidRDefault="00D13153" w:rsidP="00E408A1">
      <w:pPr>
        <w:spacing w:after="0"/>
        <w:rPr>
          <w:rFonts w:cs="Times New Roman"/>
          <w:bCs/>
          <w:sz w:val="24"/>
          <w:szCs w:val="24"/>
        </w:rPr>
      </w:pPr>
      <w:r w:rsidRPr="00E408A1">
        <w:rPr>
          <w:rFonts w:cs="Times New Roman"/>
          <w:bCs/>
          <w:sz w:val="24"/>
          <w:szCs w:val="24"/>
        </w:rPr>
        <w:t xml:space="preserve">- различать границы применимости физических законов, понимать всеобщий характер фундаментальных </w:t>
      </w:r>
      <w:proofErr w:type="gramStart"/>
      <w:r w:rsidRPr="00E408A1">
        <w:rPr>
          <w:rFonts w:cs="Times New Roman"/>
          <w:bCs/>
          <w:sz w:val="24"/>
          <w:szCs w:val="24"/>
        </w:rPr>
        <w:t>законов  и</w:t>
      </w:r>
      <w:proofErr w:type="gramEnd"/>
      <w:r w:rsidRPr="00E408A1">
        <w:rPr>
          <w:rFonts w:cs="Times New Roman"/>
          <w:bCs/>
          <w:sz w:val="24"/>
          <w:szCs w:val="24"/>
        </w:rPr>
        <w:t xml:space="preserve"> ограниченность использования частных законов;</w:t>
      </w:r>
    </w:p>
    <w:p w:rsidR="00D13153" w:rsidRPr="00E408A1" w:rsidRDefault="00D13153" w:rsidP="00E408A1">
      <w:pPr>
        <w:spacing w:after="0"/>
        <w:rPr>
          <w:rFonts w:cs="Times New Roman"/>
          <w:bCs/>
          <w:sz w:val="24"/>
          <w:szCs w:val="24"/>
        </w:rPr>
      </w:pPr>
      <w:r w:rsidRPr="00E408A1">
        <w:rPr>
          <w:rFonts w:cs="Times New Roman"/>
          <w:bCs/>
          <w:sz w:val="24"/>
          <w:szCs w:val="24"/>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13153" w:rsidRPr="00E408A1" w:rsidRDefault="00D13153" w:rsidP="00E408A1">
      <w:pPr>
        <w:spacing w:after="0"/>
        <w:rPr>
          <w:rFonts w:cs="Times New Roman"/>
          <w:bCs/>
          <w:sz w:val="24"/>
          <w:szCs w:val="24"/>
        </w:rPr>
      </w:pPr>
      <w:r w:rsidRPr="00E408A1">
        <w:rPr>
          <w:rFonts w:cs="Times New Roman"/>
          <w:bCs/>
          <w:sz w:val="24"/>
          <w:szCs w:val="24"/>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13153" w:rsidRPr="00E408A1" w:rsidRDefault="00D13153" w:rsidP="00E408A1">
      <w:pPr>
        <w:spacing w:after="0"/>
        <w:rPr>
          <w:rFonts w:cs="Times New Roman"/>
          <w:bCs/>
          <w:sz w:val="24"/>
          <w:szCs w:val="24"/>
        </w:rPr>
      </w:pPr>
      <w:r w:rsidRPr="00E408A1">
        <w:rPr>
          <w:rFonts w:cs="Times New Roman"/>
          <w:b/>
          <w:bCs/>
          <w:sz w:val="24"/>
          <w:szCs w:val="24"/>
        </w:rPr>
        <w:t>Строение атома и атомного ядра</w:t>
      </w:r>
    </w:p>
    <w:p w:rsidR="00D13153" w:rsidRPr="00E408A1" w:rsidRDefault="00D13153" w:rsidP="00E408A1">
      <w:pPr>
        <w:spacing w:after="0"/>
        <w:rPr>
          <w:rFonts w:cs="Times New Roman"/>
          <w:bCs/>
          <w:sz w:val="24"/>
          <w:szCs w:val="24"/>
        </w:rPr>
      </w:pPr>
      <w:r w:rsidRPr="00E408A1">
        <w:rPr>
          <w:rFonts w:cs="Times New Roman"/>
          <w:bCs/>
          <w:sz w:val="24"/>
          <w:szCs w:val="24"/>
          <w:u w:val="single"/>
        </w:rPr>
        <w:t>Выпускник научится:</w:t>
      </w:r>
    </w:p>
    <w:p w:rsidR="00D13153" w:rsidRPr="00E408A1" w:rsidRDefault="00D13153" w:rsidP="00E408A1">
      <w:pPr>
        <w:spacing w:after="0"/>
        <w:rPr>
          <w:rFonts w:cs="Times New Roman"/>
          <w:bCs/>
          <w:sz w:val="24"/>
          <w:szCs w:val="24"/>
        </w:rPr>
      </w:pPr>
      <w:r w:rsidRPr="00E408A1">
        <w:rPr>
          <w:rFonts w:cs="Times New Roman"/>
          <w:bCs/>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13153" w:rsidRPr="00E408A1" w:rsidRDefault="00D13153" w:rsidP="00E408A1">
      <w:pPr>
        <w:spacing w:after="0"/>
        <w:rPr>
          <w:rFonts w:cs="Times New Roman"/>
          <w:bCs/>
          <w:sz w:val="24"/>
          <w:szCs w:val="24"/>
        </w:rPr>
      </w:pPr>
      <w:r w:rsidRPr="00E408A1">
        <w:rPr>
          <w:rFonts w:cs="Times New Roman"/>
          <w:bCs/>
          <w:sz w:val="24"/>
          <w:szCs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13153" w:rsidRPr="00E408A1" w:rsidRDefault="00D13153" w:rsidP="00E408A1">
      <w:pPr>
        <w:spacing w:after="0"/>
        <w:rPr>
          <w:rFonts w:cs="Times New Roman"/>
          <w:bCs/>
          <w:sz w:val="24"/>
          <w:szCs w:val="24"/>
        </w:rPr>
      </w:pPr>
      <w:r w:rsidRPr="00E408A1">
        <w:rPr>
          <w:rFonts w:cs="Times New Roman"/>
          <w:bCs/>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13153" w:rsidRPr="00E408A1" w:rsidRDefault="00D13153" w:rsidP="00E408A1">
      <w:pPr>
        <w:spacing w:after="0"/>
        <w:rPr>
          <w:rFonts w:cs="Times New Roman"/>
          <w:bCs/>
          <w:sz w:val="24"/>
          <w:szCs w:val="24"/>
        </w:rPr>
      </w:pPr>
      <w:r w:rsidRPr="00E408A1">
        <w:rPr>
          <w:rFonts w:cs="Times New Roman"/>
          <w:bCs/>
          <w:sz w:val="24"/>
          <w:szCs w:val="24"/>
        </w:rPr>
        <w:t>- различать основные признаки планетарной модели атома, нуклонной модели атомного ядра;</w:t>
      </w:r>
    </w:p>
    <w:p w:rsidR="00D13153" w:rsidRPr="00E408A1" w:rsidRDefault="00D13153" w:rsidP="00E408A1">
      <w:pPr>
        <w:spacing w:after="0"/>
        <w:rPr>
          <w:rFonts w:cs="Times New Roman"/>
          <w:bCs/>
          <w:sz w:val="24"/>
          <w:szCs w:val="24"/>
        </w:rPr>
      </w:pPr>
      <w:r w:rsidRPr="00E408A1">
        <w:rPr>
          <w:rFonts w:cs="Times New Roman"/>
          <w:bCs/>
          <w:sz w:val="24"/>
          <w:szCs w:val="24"/>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13153" w:rsidRPr="00E408A1" w:rsidRDefault="00D13153" w:rsidP="00E408A1">
      <w:pPr>
        <w:spacing w:after="0"/>
        <w:rPr>
          <w:rFonts w:cs="Times New Roman"/>
          <w:bCs/>
          <w:sz w:val="24"/>
          <w:szCs w:val="24"/>
        </w:rPr>
      </w:pPr>
      <w:r w:rsidRPr="00E408A1">
        <w:rPr>
          <w:rFonts w:cs="Times New Roman"/>
          <w:bCs/>
          <w:sz w:val="24"/>
          <w:szCs w:val="24"/>
          <w:u w:val="single"/>
        </w:rPr>
        <w:t>Выпускник получит возможность научиться:</w:t>
      </w:r>
    </w:p>
    <w:p w:rsidR="00D13153" w:rsidRPr="00E408A1" w:rsidRDefault="00D13153" w:rsidP="00E408A1">
      <w:pPr>
        <w:spacing w:after="0"/>
        <w:rPr>
          <w:rFonts w:cs="Times New Roman"/>
          <w:bCs/>
          <w:sz w:val="24"/>
          <w:szCs w:val="24"/>
        </w:rPr>
      </w:pPr>
      <w:r w:rsidRPr="00E408A1">
        <w:rPr>
          <w:rFonts w:cs="Times New Roman"/>
          <w:bCs/>
          <w:sz w:val="24"/>
          <w:szCs w:val="24"/>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13153" w:rsidRPr="00E408A1" w:rsidRDefault="00D13153" w:rsidP="00E408A1">
      <w:pPr>
        <w:spacing w:after="0"/>
        <w:rPr>
          <w:rFonts w:cs="Times New Roman"/>
          <w:bCs/>
          <w:sz w:val="24"/>
          <w:szCs w:val="24"/>
        </w:rPr>
      </w:pPr>
      <w:r w:rsidRPr="00E408A1">
        <w:rPr>
          <w:rFonts w:cs="Times New Roman"/>
          <w:bCs/>
          <w:sz w:val="24"/>
          <w:szCs w:val="24"/>
        </w:rPr>
        <w:t>- соотносить энергию связи атомных ядер с дефектом массы;</w:t>
      </w:r>
    </w:p>
    <w:p w:rsidR="00D13153" w:rsidRPr="00E408A1" w:rsidRDefault="00D13153" w:rsidP="00E408A1">
      <w:pPr>
        <w:spacing w:after="0"/>
        <w:rPr>
          <w:rFonts w:cs="Times New Roman"/>
          <w:bCs/>
          <w:sz w:val="24"/>
          <w:szCs w:val="24"/>
        </w:rPr>
      </w:pPr>
      <w:r w:rsidRPr="00E408A1">
        <w:rPr>
          <w:rFonts w:cs="Times New Roman"/>
          <w:bCs/>
          <w:sz w:val="24"/>
          <w:szCs w:val="24"/>
        </w:rPr>
        <w:lastRenderedPageBreak/>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13153" w:rsidRPr="00E408A1" w:rsidRDefault="00D13153" w:rsidP="00E408A1">
      <w:pPr>
        <w:spacing w:after="0"/>
        <w:rPr>
          <w:rFonts w:cs="Times New Roman"/>
          <w:bCs/>
          <w:sz w:val="24"/>
          <w:szCs w:val="24"/>
        </w:rPr>
      </w:pPr>
      <w:r w:rsidRPr="00E408A1">
        <w:rPr>
          <w:rFonts w:cs="Times New Roman"/>
          <w:bCs/>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13153" w:rsidRPr="00E408A1" w:rsidRDefault="00D13153" w:rsidP="00E408A1">
      <w:pPr>
        <w:spacing w:after="0"/>
        <w:rPr>
          <w:rFonts w:cs="Times New Roman"/>
          <w:bCs/>
          <w:sz w:val="24"/>
          <w:szCs w:val="24"/>
        </w:rPr>
      </w:pPr>
      <w:r w:rsidRPr="00E408A1">
        <w:rPr>
          <w:rFonts w:cs="Times New Roman"/>
          <w:b/>
          <w:bCs/>
          <w:sz w:val="24"/>
          <w:szCs w:val="24"/>
        </w:rPr>
        <w:t>Строение и эволюция Вселенной</w:t>
      </w:r>
    </w:p>
    <w:p w:rsidR="00D13153" w:rsidRPr="00E408A1" w:rsidRDefault="00D13153" w:rsidP="00E408A1">
      <w:pPr>
        <w:spacing w:after="0"/>
        <w:rPr>
          <w:rFonts w:cs="Times New Roman"/>
          <w:bCs/>
          <w:sz w:val="24"/>
          <w:szCs w:val="24"/>
        </w:rPr>
      </w:pPr>
      <w:r w:rsidRPr="00E408A1">
        <w:rPr>
          <w:rFonts w:cs="Times New Roman"/>
          <w:bCs/>
          <w:sz w:val="24"/>
          <w:szCs w:val="24"/>
          <w:u w:val="single"/>
        </w:rPr>
        <w:t>Выпускник научится:</w:t>
      </w:r>
    </w:p>
    <w:p w:rsidR="00D13153" w:rsidRPr="00E408A1" w:rsidRDefault="00D13153" w:rsidP="00E408A1">
      <w:pPr>
        <w:spacing w:after="0"/>
        <w:rPr>
          <w:rFonts w:cs="Times New Roman"/>
          <w:bCs/>
          <w:sz w:val="24"/>
          <w:szCs w:val="24"/>
        </w:rPr>
      </w:pPr>
      <w:r w:rsidRPr="00E408A1">
        <w:rPr>
          <w:rFonts w:cs="Times New Roman"/>
          <w:bCs/>
          <w:sz w:val="24"/>
          <w:szCs w:val="24"/>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13153" w:rsidRPr="00E408A1" w:rsidRDefault="00D13153" w:rsidP="00E408A1">
      <w:pPr>
        <w:spacing w:after="0"/>
        <w:rPr>
          <w:rFonts w:cs="Times New Roman"/>
          <w:bCs/>
          <w:sz w:val="24"/>
          <w:szCs w:val="24"/>
        </w:rPr>
      </w:pPr>
      <w:r w:rsidRPr="00E408A1">
        <w:rPr>
          <w:rFonts w:cs="Times New Roman"/>
          <w:bCs/>
          <w:sz w:val="24"/>
          <w:szCs w:val="24"/>
        </w:rPr>
        <w:t>- понимать различия между гелиоцентрической и геоцентрической системами мира</w:t>
      </w:r>
    </w:p>
    <w:p w:rsidR="00D13153" w:rsidRPr="00E408A1" w:rsidRDefault="00D13153" w:rsidP="00E408A1">
      <w:pPr>
        <w:spacing w:after="0"/>
        <w:rPr>
          <w:rFonts w:cs="Times New Roman"/>
          <w:bCs/>
          <w:sz w:val="24"/>
          <w:szCs w:val="24"/>
        </w:rPr>
      </w:pPr>
      <w:r w:rsidRPr="00E408A1">
        <w:rPr>
          <w:rFonts w:cs="Times New Roman"/>
          <w:bCs/>
          <w:sz w:val="24"/>
          <w:szCs w:val="24"/>
          <w:u w:val="single"/>
        </w:rPr>
        <w:t>Выпускник получит возможность научиться:</w:t>
      </w:r>
    </w:p>
    <w:p w:rsidR="00D13153" w:rsidRPr="00E408A1" w:rsidRDefault="00D13153" w:rsidP="00E408A1">
      <w:pPr>
        <w:spacing w:after="0"/>
        <w:rPr>
          <w:rFonts w:cs="Times New Roman"/>
          <w:bCs/>
          <w:sz w:val="24"/>
          <w:szCs w:val="24"/>
        </w:rPr>
      </w:pPr>
      <w:r w:rsidRPr="00E408A1">
        <w:rPr>
          <w:rFonts w:cs="Times New Roman"/>
          <w:bCs/>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13153" w:rsidRPr="00E408A1" w:rsidRDefault="00D13153" w:rsidP="00E408A1">
      <w:pPr>
        <w:spacing w:after="0"/>
        <w:rPr>
          <w:rFonts w:cs="Times New Roman"/>
          <w:bCs/>
          <w:sz w:val="24"/>
          <w:szCs w:val="24"/>
        </w:rPr>
      </w:pPr>
      <w:r w:rsidRPr="00E408A1">
        <w:rPr>
          <w:rFonts w:cs="Times New Roman"/>
          <w:bCs/>
          <w:sz w:val="24"/>
          <w:szCs w:val="24"/>
        </w:rPr>
        <w:t>- различать основные характеристики звезд (размер, цвет, температура) соотносить цвет звезды с ее температурой;</w:t>
      </w:r>
    </w:p>
    <w:p w:rsidR="00D13153" w:rsidRDefault="00D13153" w:rsidP="00E408A1">
      <w:pPr>
        <w:spacing w:after="0"/>
        <w:rPr>
          <w:rFonts w:cs="Times New Roman"/>
          <w:bCs/>
          <w:sz w:val="24"/>
          <w:szCs w:val="24"/>
        </w:rPr>
      </w:pPr>
      <w:r w:rsidRPr="00E408A1">
        <w:rPr>
          <w:rFonts w:cs="Times New Roman"/>
          <w:bCs/>
          <w:sz w:val="24"/>
          <w:szCs w:val="24"/>
        </w:rPr>
        <w:t>- различать гипотезы о происхождении Солнечной системы.</w:t>
      </w:r>
    </w:p>
    <w:p w:rsidR="00E408A1" w:rsidRPr="00E408A1" w:rsidRDefault="00E408A1" w:rsidP="00E408A1">
      <w:pPr>
        <w:spacing w:after="0"/>
        <w:rPr>
          <w:rFonts w:cs="Times New Roman"/>
          <w:bCs/>
          <w:sz w:val="24"/>
          <w:szCs w:val="24"/>
        </w:rPr>
      </w:pPr>
    </w:p>
    <w:p w:rsidR="00D13153" w:rsidRPr="00E408A1" w:rsidRDefault="00966000" w:rsidP="00E408A1">
      <w:pPr>
        <w:spacing w:after="0"/>
        <w:rPr>
          <w:rFonts w:cs="Times New Roman"/>
          <w:bCs/>
          <w:sz w:val="24"/>
          <w:szCs w:val="24"/>
        </w:rPr>
      </w:pPr>
      <w:r>
        <w:rPr>
          <w:rFonts w:cs="Times New Roman"/>
          <w:b/>
          <w:bCs/>
          <w:sz w:val="24"/>
          <w:szCs w:val="24"/>
        </w:rPr>
        <w:t xml:space="preserve">2. </w:t>
      </w:r>
      <w:r w:rsidR="00D13153" w:rsidRPr="00E408A1">
        <w:rPr>
          <w:rFonts w:cs="Times New Roman"/>
          <w:b/>
          <w:bCs/>
          <w:sz w:val="24"/>
          <w:szCs w:val="24"/>
        </w:rPr>
        <w:t>С</w:t>
      </w:r>
      <w:r w:rsidR="00E408A1">
        <w:rPr>
          <w:rFonts w:cs="Times New Roman"/>
          <w:b/>
          <w:bCs/>
          <w:sz w:val="24"/>
          <w:szCs w:val="24"/>
        </w:rPr>
        <w:t>одержание учебного предмета</w:t>
      </w:r>
    </w:p>
    <w:p w:rsidR="00D13153" w:rsidRPr="00E408A1" w:rsidRDefault="00D13153" w:rsidP="00E408A1">
      <w:pPr>
        <w:spacing w:after="0"/>
        <w:rPr>
          <w:rFonts w:cs="Times New Roman"/>
          <w:bCs/>
          <w:sz w:val="24"/>
          <w:szCs w:val="24"/>
        </w:rPr>
      </w:pPr>
      <w:r w:rsidRPr="00E408A1">
        <w:rPr>
          <w:rFonts w:cs="Times New Roman"/>
          <w:b/>
          <w:bCs/>
          <w:sz w:val="24"/>
          <w:szCs w:val="24"/>
        </w:rPr>
        <w:t xml:space="preserve">    Законы взаимодействия и движения тел </w:t>
      </w:r>
    </w:p>
    <w:p w:rsidR="00D13153" w:rsidRPr="00E408A1" w:rsidRDefault="00D13153" w:rsidP="00E408A1">
      <w:pPr>
        <w:spacing w:after="0"/>
        <w:rPr>
          <w:rFonts w:cs="Times New Roman"/>
          <w:bCs/>
          <w:sz w:val="24"/>
          <w:szCs w:val="24"/>
        </w:rPr>
      </w:pPr>
      <w:r w:rsidRPr="00E408A1">
        <w:rPr>
          <w:rFonts w:cs="Times New Roman"/>
          <w:bCs/>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D13153" w:rsidRPr="00E408A1" w:rsidRDefault="00D13153" w:rsidP="00E408A1">
      <w:pPr>
        <w:spacing w:after="0"/>
        <w:rPr>
          <w:rFonts w:cs="Times New Roman"/>
          <w:bCs/>
          <w:sz w:val="24"/>
          <w:szCs w:val="24"/>
        </w:rPr>
      </w:pPr>
      <w:r w:rsidRPr="00E408A1">
        <w:rPr>
          <w:rFonts w:cs="Times New Roman"/>
          <w:bCs/>
          <w:sz w:val="24"/>
          <w:szCs w:val="24"/>
          <w:u w:val="single"/>
        </w:rPr>
        <w:t>Лабораторные работы</w:t>
      </w:r>
    </w:p>
    <w:p w:rsidR="00D13153" w:rsidRPr="00E408A1" w:rsidRDefault="00D13153" w:rsidP="00E408A1">
      <w:pPr>
        <w:spacing w:after="0"/>
        <w:rPr>
          <w:rFonts w:cs="Times New Roman"/>
          <w:bCs/>
          <w:sz w:val="24"/>
          <w:szCs w:val="24"/>
        </w:rPr>
      </w:pPr>
      <w:r w:rsidRPr="00E408A1">
        <w:rPr>
          <w:rFonts w:cs="Times New Roman"/>
          <w:bCs/>
          <w:sz w:val="24"/>
          <w:szCs w:val="24"/>
        </w:rPr>
        <w:t>             Лабораторная работа №1 «Исследование равноускоренного движения без начальной скорости»</w:t>
      </w:r>
    </w:p>
    <w:p w:rsidR="00D13153" w:rsidRPr="00E408A1" w:rsidRDefault="00D13153" w:rsidP="00E408A1">
      <w:pPr>
        <w:spacing w:after="0"/>
        <w:rPr>
          <w:rFonts w:cs="Times New Roman"/>
          <w:bCs/>
          <w:sz w:val="24"/>
          <w:szCs w:val="24"/>
        </w:rPr>
      </w:pPr>
      <w:r w:rsidRPr="00E408A1">
        <w:rPr>
          <w:rFonts w:cs="Times New Roman"/>
          <w:bCs/>
          <w:sz w:val="24"/>
          <w:szCs w:val="24"/>
        </w:rPr>
        <w:t>             Лабораторная работа №2 «Измерение ускорения свободного падения»</w:t>
      </w:r>
    </w:p>
    <w:p w:rsidR="00D13153" w:rsidRPr="00E408A1" w:rsidRDefault="00D13153" w:rsidP="00E408A1">
      <w:pPr>
        <w:spacing w:after="0"/>
        <w:rPr>
          <w:rFonts w:cs="Times New Roman"/>
          <w:bCs/>
          <w:sz w:val="24"/>
          <w:szCs w:val="24"/>
        </w:rPr>
      </w:pPr>
      <w:r w:rsidRPr="00E408A1">
        <w:rPr>
          <w:rFonts w:cs="Times New Roman"/>
          <w:bCs/>
          <w:sz w:val="24"/>
          <w:szCs w:val="24"/>
        </w:rPr>
        <w:t>        </w:t>
      </w:r>
      <w:r w:rsidRPr="00E408A1">
        <w:rPr>
          <w:rFonts w:cs="Times New Roman"/>
          <w:b/>
          <w:bCs/>
          <w:sz w:val="24"/>
          <w:szCs w:val="24"/>
        </w:rPr>
        <w:t xml:space="preserve">Механические колебания и волны. Звук </w:t>
      </w:r>
    </w:p>
    <w:p w:rsidR="00D13153" w:rsidRPr="00E408A1" w:rsidRDefault="00D13153" w:rsidP="00E408A1">
      <w:pPr>
        <w:spacing w:after="0"/>
        <w:rPr>
          <w:rFonts w:cs="Times New Roman"/>
          <w:bCs/>
          <w:sz w:val="24"/>
          <w:szCs w:val="24"/>
        </w:rPr>
      </w:pPr>
      <w:r w:rsidRPr="00E408A1">
        <w:rPr>
          <w:rFonts w:cs="Times New Roman"/>
          <w:bCs/>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D13153" w:rsidRPr="00E408A1" w:rsidRDefault="00D13153" w:rsidP="00E408A1">
      <w:pPr>
        <w:spacing w:after="0"/>
        <w:rPr>
          <w:rFonts w:cs="Times New Roman"/>
          <w:bCs/>
          <w:sz w:val="24"/>
          <w:szCs w:val="24"/>
        </w:rPr>
      </w:pPr>
      <w:r w:rsidRPr="00E408A1">
        <w:rPr>
          <w:rFonts w:cs="Times New Roman"/>
          <w:bCs/>
          <w:sz w:val="24"/>
          <w:szCs w:val="24"/>
          <w:u w:val="single"/>
        </w:rPr>
        <w:lastRenderedPageBreak/>
        <w:t>Лабораторные работы</w:t>
      </w:r>
    </w:p>
    <w:p w:rsidR="00D13153" w:rsidRPr="00E408A1" w:rsidRDefault="00D13153" w:rsidP="00E408A1">
      <w:pPr>
        <w:spacing w:after="0"/>
        <w:rPr>
          <w:rFonts w:cs="Times New Roman"/>
          <w:bCs/>
          <w:sz w:val="24"/>
          <w:szCs w:val="24"/>
        </w:rPr>
      </w:pPr>
      <w:r w:rsidRPr="00E408A1">
        <w:rPr>
          <w:rFonts w:cs="Times New Roman"/>
          <w:bCs/>
          <w:sz w:val="24"/>
          <w:szCs w:val="24"/>
        </w:rPr>
        <w:t>             Лабораторная работа №3 «Исследование зависимости периода и частоты свободных колебаний маятника от длины его нити»</w:t>
      </w:r>
    </w:p>
    <w:p w:rsidR="00D13153" w:rsidRPr="00E408A1" w:rsidRDefault="00D13153" w:rsidP="00E408A1">
      <w:pPr>
        <w:spacing w:after="0"/>
        <w:rPr>
          <w:rFonts w:cs="Times New Roman"/>
          <w:bCs/>
          <w:sz w:val="24"/>
          <w:szCs w:val="24"/>
        </w:rPr>
      </w:pPr>
      <w:r w:rsidRPr="00E408A1">
        <w:rPr>
          <w:rFonts w:cs="Times New Roman"/>
          <w:bCs/>
          <w:sz w:val="24"/>
          <w:szCs w:val="24"/>
        </w:rPr>
        <w:t>            </w:t>
      </w:r>
      <w:r w:rsidRPr="00E408A1">
        <w:rPr>
          <w:rFonts w:cs="Times New Roman"/>
          <w:b/>
          <w:bCs/>
          <w:sz w:val="24"/>
          <w:szCs w:val="24"/>
        </w:rPr>
        <w:t xml:space="preserve">Электромагнитное поле </w:t>
      </w:r>
    </w:p>
    <w:p w:rsidR="00D13153" w:rsidRPr="00E408A1" w:rsidRDefault="00D13153" w:rsidP="00E408A1">
      <w:pPr>
        <w:spacing w:after="0"/>
        <w:rPr>
          <w:rFonts w:cs="Times New Roman"/>
          <w:bCs/>
          <w:sz w:val="24"/>
          <w:szCs w:val="24"/>
        </w:rPr>
      </w:pPr>
      <w:r w:rsidRPr="00E408A1">
        <w:rPr>
          <w:rFonts w:cs="Times New Roman"/>
          <w:bCs/>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D13153" w:rsidRPr="00E408A1" w:rsidRDefault="00D13153" w:rsidP="00E408A1">
      <w:pPr>
        <w:spacing w:after="0"/>
        <w:rPr>
          <w:rFonts w:cs="Times New Roman"/>
          <w:bCs/>
          <w:sz w:val="24"/>
          <w:szCs w:val="24"/>
        </w:rPr>
      </w:pPr>
      <w:r w:rsidRPr="00E408A1">
        <w:rPr>
          <w:rFonts w:cs="Times New Roman"/>
          <w:bCs/>
          <w:sz w:val="24"/>
          <w:szCs w:val="24"/>
          <w:u w:val="single"/>
        </w:rPr>
        <w:t>Лабораторные работы</w:t>
      </w:r>
    </w:p>
    <w:p w:rsidR="00D13153" w:rsidRPr="00E408A1" w:rsidRDefault="00D13153" w:rsidP="00E408A1">
      <w:pPr>
        <w:spacing w:after="0"/>
        <w:rPr>
          <w:rFonts w:cs="Times New Roman"/>
          <w:bCs/>
          <w:sz w:val="24"/>
          <w:szCs w:val="24"/>
        </w:rPr>
      </w:pPr>
      <w:r w:rsidRPr="00E408A1">
        <w:rPr>
          <w:rFonts w:cs="Times New Roman"/>
          <w:bCs/>
          <w:sz w:val="24"/>
          <w:szCs w:val="24"/>
        </w:rPr>
        <w:t>             Лабораторная работа №4 «Изучение явления электромагнитной индукции»</w:t>
      </w:r>
    </w:p>
    <w:p w:rsidR="00D13153" w:rsidRPr="00E408A1" w:rsidRDefault="00D13153" w:rsidP="00E408A1">
      <w:pPr>
        <w:spacing w:after="0"/>
        <w:rPr>
          <w:rFonts w:cs="Times New Roman"/>
          <w:bCs/>
          <w:sz w:val="24"/>
          <w:szCs w:val="24"/>
        </w:rPr>
      </w:pPr>
      <w:r w:rsidRPr="00E408A1">
        <w:rPr>
          <w:rFonts w:cs="Times New Roman"/>
          <w:bCs/>
          <w:sz w:val="24"/>
          <w:szCs w:val="24"/>
        </w:rPr>
        <w:t>   </w:t>
      </w:r>
      <w:r w:rsidRPr="00E408A1">
        <w:rPr>
          <w:rFonts w:cs="Times New Roman"/>
          <w:b/>
          <w:bCs/>
          <w:sz w:val="24"/>
          <w:szCs w:val="24"/>
        </w:rPr>
        <w:t>Строе</w:t>
      </w:r>
      <w:r w:rsidR="00966000">
        <w:rPr>
          <w:rFonts w:cs="Times New Roman"/>
          <w:b/>
          <w:bCs/>
          <w:sz w:val="24"/>
          <w:szCs w:val="24"/>
        </w:rPr>
        <w:t xml:space="preserve">ние атома и атомного ядра </w:t>
      </w:r>
    </w:p>
    <w:p w:rsidR="00D13153" w:rsidRPr="00E408A1" w:rsidRDefault="00D13153" w:rsidP="00E408A1">
      <w:pPr>
        <w:spacing w:after="0"/>
        <w:rPr>
          <w:rFonts w:cs="Times New Roman"/>
          <w:bCs/>
          <w:sz w:val="24"/>
          <w:szCs w:val="24"/>
        </w:rPr>
      </w:pPr>
      <w:r w:rsidRPr="00E408A1">
        <w:rPr>
          <w:rFonts w:cs="Times New Roman"/>
          <w:bCs/>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D13153" w:rsidRPr="00E408A1" w:rsidRDefault="00D13153" w:rsidP="00E408A1">
      <w:pPr>
        <w:spacing w:after="0"/>
        <w:rPr>
          <w:rFonts w:cs="Times New Roman"/>
          <w:bCs/>
          <w:sz w:val="24"/>
          <w:szCs w:val="24"/>
        </w:rPr>
      </w:pPr>
      <w:r w:rsidRPr="00E408A1">
        <w:rPr>
          <w:rFonts w:cs="Times New Roman"/>
          <w:bCs/>
          <w:sz w:val="24"/>
          <w:szCs w:val="24"/>
          <w:u w:val="single"/>
        </w:rPr>
        <w:t>Лабораторные работы</w:t>
      </w:r>
    </w:p>
    <w:p w:rsidR="00D13153" w:rsidRPr="00E408A1" w:rsidRDefault="00D13153" w:rsidP="00E408A1">
      <w:pPr>
        <w:spacing w:after="0"/>
        <w:rPr>
          <w:rFonts w:cs="Times New Roman"/>
          <w:bCs/>
          <w:sz w:val="24"/>
          <w:szCs w:val="24"/>
        </w:rPr>
      </w:pPr>
      <w:r w:rsidRPr="00E408A1">
        <w:rPr>
          <w:rFonts w:cs="Times New Roman"/>
          <w:bCs/>
          <w:sz w:val="24"/>
          <w:szCs w:val="24"/>
        </w:rPr>
        <w:t>             Лабораторная работа №5 «Измерение естественного радиационного фона дозиметром»</w:t>
      </w:r>
    </w:p>
    <w:p w:rsidR="00D13153" w:rsidRPr="00E408A1" w:rsidRDefault="00D13153" w:rsidP="00E408A1">
      <w:pPr>
        <w:spacing w:after="0"/>
        <w:rPr>
          <w:rFonts w:cs="Times New Roman"/>
          <w:bCs/>
          <w:sz w:val="24"/>
          <w:szCs w:val="24"/>
        </w:rPr>
      </w:pPr>
      <w:r w:rsidRPr="00E408A1">
        <w:rPr>
          <w:rFonts w:cs="Times New Roman"/>
          <w:bCs/>
          <w:sz w:val="24"/>
          <w:szCs w:val="24"/>
        </w:rPr>
        <w:t>             Лабораторная работа №6 «Изучение деления ядра атома урана по фотографии треков»</w:t>
      </w:r>
    </w:p>
    <w:p w:rsidR="00D13153" w:rsidRPr="00E408A1" w:rsidRDefault="00D13153" w:rsidP="00E408A1">
      <w:pPr>
        <w:spacing w:after="0"/>
        <w:rPr>
          <w:rFonts w:cs="Times New Roman"/>
          <w:bCs/>
          <w:sz w:val="24"/>
          <w:szCs w:val="24"/>
        </w:rPr>
      </w:pPr>
      <w:r w:rsidRPr="00E408A1">
        <w:rPr>
          <w:rFonts w:cs="Times New Roman"/>
          <w:bCs/>
          <w:sz w:val="24"/>
          <w:szCs w:val="24"/>
        </w:rPr>
        <w:t xml:space="preserve">             Лабораторная работа №7 </w:t>
      </w:r>
      <w:proofErr w:type="gramStart"/>
      <w:r w:rsidRPr="00E408A1">
        <w:rPr>
          <w:rFonts w:cs="Times New Roman"/>
          <w:bCs/>
          <w:sz w:val="24"/>
          <w:szCs w:val="24"/>
        </w:rPr>
        <w:t>« Изучение</w:t>
      </w:r>
      <w:proofErr w:type="gramEnd"/>
      <w:r w:rsidRPr="00E408A1">
        <w:rPr>
          <w:rFonts w:cs="Times New Roman"/>
          <w:bCs/>
          <w:sz w:val="24"/>
          <w:szCs w:val="24"/>
        </w:rPr>
        <w:t xml:space="preserve"> треков заряженных частиц по готовым фотографиям»</w:t>
      </w:r>
    </w:p>
    <w:p w:rsidR="00D13153" w:rsidRPr="00E408A1" w:rsidRDefault="00D13153" w:rsidP="00E408A1">
      <w:pPr>
        <w:spacing w:after="0"/>
        <w:rPr>
          <w:rFonts w:cs="Times New Roman"/>
          <w:bCs/>
          <w:sz w:val="24"/>
          <w:szCs w:val="24"/>
        </w:rPr>
      </w:pPr>
    </w:p>
    <w:p w:rsidR="00353EDF" w:rsidRDefault="00353EDF" w:rsidP="001975B4">
      <w:pPr>
        <w:rPr>
          <w:rFonts w:cs="Times New Roman"/>
          <w:bCs/>
          <w:sz w:val="24"/>
          <w:szCs w:val="24"/>
        </w:rPr>
      </w:pPr>
    </w:p>
    <w:p w:rsidR="00353EDF" w:rsidRDefault="00353EDF" w:rsidP="001975B4">
      <w:pPr>
        <w:rPr>
          <w:rFonts w:cs="Times New Roman"/>
          <w:bCs/>
          <w:sz w:val="24"/>
          <w:szCs w:val="24"/>
        </w:rPr>
      </w:pPr>
    </w:p>
    <w:p w:rsidR="00353EDF" w:rsidRDefault="00353EDF" w:rsidP="001975B4">
      <w:pPr>
        <w:rPr>
          <w:rFonts w:cs="Times New Roman"/>
          <w:bCs/>
          <w:sz w:val="24"/>
          <w:szCs w:val="24"/>
        </w:rPr>
      </w:pPr>
    </w:p>
    <w:p w:rsidR="00353EDF" w:rsidRDefault="00353EDF" w:rsidP="001975B4">
      <w:pPr>
        <w:rPr>
          <w:rFonts w:cs="Times New Roman"/>
          <w:bCs/>
          <w:sz w:val="24"/>
          <w:szCs w:val="24"/>
        </w:rPr>
      </w:pPr>
    </w:p>
    <w:p w:rsidR="001975B4" w:rsidRPr="001975B4" w:rsidRDefault="001975B4" w:rsidP="001975B4">
      <w:pPr>
        <w:rPr>
          <w:rFonts w:cs="Times New Roman"/>
          <w:bCs/>
          <w:sz w:val="24"/>
          <w:szCs w:val="24"/>
        </w:rPr>
      </w:pPr>
      <w:r w:rsidRPr="001975B4">
        <w:rPr>
          <w:rFonts w:cs="Times New Roman"/>
          <w:bCs/>
          <w:sz w:val="24"/>
          <w:szCs w:val="24"/>
        </w:rPr>
        <w:lastRenderedPageBreak/>
        <w:t>Календарно-тематический план по физике.</w:t>
      </w:r>
      <w:r>
        <w:rPr>
          <w:rFonts w:cs="Times New Roman"/>
          <w:bCs/>
          <w:sz w:val="24"/>
          <w:szCs w:val="24"/>
        </w:rPr>
        <w:t xml:space="preserve"> </w:t>
      </w:r>
      <w:r w:rsidRPr="001975B4">
        <w:rPr>
          <w:rFonts w:cs="Times New Roman"/>
          <w:bCs/>
          <w:sz w:val="24"/>
          <w:szCs w:val="24"/>
        </w:rPr>
        <w:t>9 класс.</w:t>
      </w:r>
    </w:p>
    <w:tbl>
      <w:tblPr>
        <w:tblW w:w="0" w:type="auto"/>
        <w:tblInd w:w="-10" w:type="dxa"/>
        <w:tblLayout w:type="fixed"/>
        <w:tblCellMar>
          <w:left w:w="113" w:type="dxa"/>
        </w:tblCellMar>
        <w:tblLook w:val="04A0" w:firstRow="1" w:lastRow="0" w:firstColumn="1" w:lastColumn="0" w:noHBand="0" w:noVBand="1"/>
      </w:tblPr>
      <w:tblGrid>
        <w:gridCol w:w="900"/>
        <w:gridCol w:w="6690"/>
        <w:gridCol w:w="1815"/>
        <w:gridCol w:w="1815"/>
        <w:gridCol w:w="2345"/>
      </w:tblGrid>
      <w:tr w:rsidR="006C13AD" w:rsidRPr="001975B4" w:rsidTr="001975B4">
        <w:tc>
          <w:tcPr>
            <w:tcW w:w="900" w:type="dxa"/>
            <w:tcBorders>
              <w:top w:val="single" w:sz="4" w:space="0" w:color="00000A"/>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 урока</w:t>
            </w:r>
          </w:p>
        </w:tc>
        <w:tc>
          <w:tcPr>
            <w:tcW w:w="6690" w:type="dxa"/>
            <w:tcBorders>
              <w:top w:val="single" w:sz="4" w:space="0" w:color="00000A"/>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Наименование разделов и тем</w:t>
            </w:r>
          </w:p>
        </w:tc>
        <w:tc>
          <w:tcPr>
            <w:tcW w:w="1815" w:type="dxa"/>
            <w:tcBorders>
              <w:top w:val="single" w:sz="4" w:space="0" w:color="00000A"/>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Плановые сроки прохождения темы</w:t>
            </w:r>
          </w:p>
        </w:tc>
        <w:tc>
          <w:tcPr>
            <w:tcW w:w="1815" w:type="dxa"/>
            <w:tcBorders>
              <w:top w:val="single" w:sz="4" w:space="0" w:color="00000A"/>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Фактические сроки</w:t>
            </w:r>
          </w:p>
        </w:tc>
        <w:tc>
          <w:tcPr>
            <w:tcW w:w="2345" w:type="dxa"/>
            <w:tcBorders>
              <w:top w:val="single" w:sz="4" w:space="0" w:color="00000A"/>
              <w:left w:val="single" w:sz="4" w:space="0" w:color="00000A"/>
              <w:bottom w:val="single" w:sz="4" w:space="0" w:color="00000A"/>
              <w:right w:val="single" w:sz="4" w:space="0" w:color="00000A"/>
            </w:tcBorders>
            <w:hideMark/>
          </w:tcPr>
          <w:p w:rsidR="006C13AD" w:rsidRPr="001975B4" w:rsidRDefault="006C13AD" w:rsidP="001975B4">
            <w:pPr>
              <w:rPr>
                <w:rFonts w:cs="Times New Roman"/>
                <w:sz w:val="24"/>
                <w:szCs w:val="24"/>
              </w:rPr>
            </w:pPr>
            <w:r w:rsidRPr="001975B4">
              <w:rPr>
                <w:rFonts w:cs="Times New Roman"/>
                <w:sz w:val="24"/>
                <w:szCs w:val="24"/>
              </w:rPr>
              <w:t>Примечания</w:t>
            </w:r>
          </w:p>
        </w:tc>
      </w:tr>
      <w:tr w:rsidR="006C13AD" w:rsidRPr="001975B4" w:rsidTr="001975B4">
        <w:tc>
          <w:tcPr>
            <w:tcW w:w="900" w:type="dxa"/>
            <w:tcBorders>
              <w:top w:val="single" w:sz="4" w:space="0" w:color="00000A"/>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6690" w:type="dxa"/>
            <w:tcBorders>
              <w:top w:val="single" w:sz="4" w:space="0" w:color="00000A"/>
              <w:left w:val="single" w:sz="4" w:space="0" w:color="00000A"/>
              <w:bottom w:val="single" w:sz="4" w:space="0" w:color="00000A"/>
              <w:right w:val="nil"/>
            </w:tcBorders>
            <w:hideMark/>
          </w:tcPr>
          <w:p w:rsidR="006C13AD" w:rsidRPr="001975B4" w:rsidRDefault="006C13AD" w:rsidP="001975B4">
            <w:pPr>
              <w:rPr>
                <w:rFonts w:cs="Times New Roman"/>
                <w:b/>
                <w:bCs/>
                <w:sz w:val="24"/>
                <w:szCs w:val="24"/>
              </w:rPr>
            </w:pPr>
            <w:r w:rsidRPr="001975B4">
              <w:rPr>
                <w:rFonts w:cs="Times New Roman"/>
                <w:b/>
                <w:bCs/>
                <w:sz w:val="24"/>
                <w:szCs w:val="24"/>
              </w:rPr>
              <w:t>Законы взаимодействия и движения тел.</w:t>
            </w:r>
          </w:p>
        </w:tc>
        <w:tc>
          <w:tcPr>
            <w:tcW w:w="1815" w:type="dxa"/>
            <w:tcBorders>
              <w:top w:val="single" w:sz="4" w:space="0" w:color="00000A"/>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1815" w:type="dxa"/>
            <w:tcBorders>
              <w:top w:val="single" w:sz="4" w:space="0" w:color="00000A"/>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single" w:sz="4" w:space="0" w:color="00000A"/>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Материальная точка. Система отсчета.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Перемещение. Координаты движущегося тела.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Скорость и перемещение при равномерном прямолинейном движении.</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Равномерное прямолинейное движение.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Графики зависимости скорости и перемещения при равномерном прямолинейном движении.</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Неравномерное движение. Средняя скорость.</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7</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Ускорение. Равноускоренное прямолинейное движение.</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8</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Скорость при равноускоренном движении. График скорости.</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9</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Перемещение при равноускоренном движении. График перемещения.</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10</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Равноускоренное движение.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11</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Относительность движения.</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12</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Относительность движения.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13</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Контрольная работа №1. «Кинематика»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7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lastRenderedPageBreak/>
              <w:t>14</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Инерциальные системы отсчета. Первый закон Ньютона.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7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15</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Второй закон Ньютона. Третий закон Ньютона.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8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16</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Законы Ньютона.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8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17</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Движение тела под действием нескольких сил.</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9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18</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Сила тяжести. Свободное падение тел.</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9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19</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Движение тела, брошенного вертикально вверх.</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10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20</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Движение под действием силы тяжести.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10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21</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Закон всемирного тяготения.</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11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22</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Ускорение свободного падения на Земле и других небесных телах.</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11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23</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Криволинейное движение. Движение по окружности.</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12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24</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Центростремительное ускорение. Первая космическая скорость.</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12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25</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Движение по окружности.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13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26</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Контрольная работа №2. «Динамика»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13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27</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Импульс тела.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14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28</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Импульс тела.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14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29</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Закон сохранения импульса. Абсолютно упругое и абсолютно неупругое столкновение.</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15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30</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Реактивное движение.</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15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31</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Закон сохранения импульса.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16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lastRenderedPageBreak/>
              <w:t>32</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Механическая энергия. Потенциальная и кинетическая энергия тела.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16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33</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Закон сохранения механической энергии.</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17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34</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Контрольная работа №3. «Законы сохранения в механике»</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17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b/>
                <w:bCs/>
                <w:sz w:val="24"/>
                <w:szCs w:val="24"/>
              </w:rPr>
            </w:pPr>
            <w:r w:rsidRPr="001975B4">
              <w:rPr>
                <w:rFonts w:cs="Times New Roman"/>
                <w:b/>
                <w:bCs/>
                <w:sz w:val="24"/>
                <w:szCs w:val="24"/>
              </w:rPr>
              <w:t>Механические колебания и волны.</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35</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Колебательное движение. Колебательные системы.</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18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36</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Величины, характеризующие колебательное движение.</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18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37</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Маятник. Свободные колебания.</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19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38</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Свободные колебания.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19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39</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Лабораторная работа №1. «Исследование свободных колебаний маятника»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20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40</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Затухающие колебания. Вынужденные колебания. Резонанс.</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20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41</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Распространение колебаний в среде. Продольные и поперечные волны.</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21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42</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Длина волны. Скорость распространения волны.</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21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43</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Волны.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22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44</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Звуковые волны. Источники звука.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22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45</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Высота, тембр и громкость звука.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23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46</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Ультразвук и инфразвук.</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23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47</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 xml:space="preserve">Распространение звука. Скорость звука. </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24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48</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Отражение звука. Эхо.</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24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lastRenderedPageBreak/>
              <w:t>49</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Звуковой резонанс. Интерференция звука.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25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50</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Контрольная работа №4. «Механические колебания и волны»</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25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b/>
                <w:bCs/>
                <w:sz w:val="24"/>
                <w:szCs w:val="24"/>
              </w:rPr>
            </w:pPr>
            <w:r w:rsidRPr="001975B4">
              <w:rPr>
                <w:rFonts w:cs="Times New Roman"/>
                <w:b/>
                <w:bCs/>
                <w:sz w:val="24"/>
                <w:szCs w:val="24"/>
              </w:rPr>
              <w:t>Электромагнитное поле.</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51</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Магнитное поле. Графическое изображение магнитного поля.</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26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52</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Магнитное поле тока. Магнитное поле катушки с током.</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26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53</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Действие магнитного поля на проводник с током.</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27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54</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Правило левой руки.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27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55</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Магнитный поток. Индукция магнитного поля.</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28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56</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Электромагнитная индукция.</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28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57</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Правило Ленца. Направление индукционного тока.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29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58</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Электромагнитное поле.</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29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59</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Электромагнитные волны. Природа света.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30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60</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Контрольная работа №5. «Электромагнитное поле»</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30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b/>
                <w:bCs/>
                <w:sz w:val="24"/>
                <w:szCs w:val="24"/>
              </w:rPr>
            </w:pPr>
            <w:r w:rsidRPr="001975B4">
              <w:rPr>
                <w:rFonts w:cs="Times New Roman"/>
                <w:b/>
                <w:bCs/>
                <w:sz w:val="24"/>
                <w:szCs w:val="24"/>
              </w:rPr>
              <w:t>Строение атома и атомного ядра.</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61</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Радиоактивность. Открытие протона и нейтрона. Строение атома.</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31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61</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Состав атомного ядра. Массовое и зарядовое число. Изотопы.</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31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63</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Строение атомного ядра.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32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64</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Ядерные силы. Ядерные реакции. Альфа- и бета-распад.</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32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65</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Ядерные реакции. Решение задач.</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33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lastRenderedPageBreak/>
              <w:t>66</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Энергия связи. Дефект масс.</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33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67</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Ядерный реактор. Цепная реакция. Термоядерная реакция.</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34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r w:rsidR="006C13AD" w:rsidRPr="001975B4" w:rsidTr="001975B4">
        <w:tc>
          <w:tcPr>
            <w:tcW w:w="90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68</w:t>
            </w:r>
          </w:p>
        </w:tc>
        <w:tc>
          <w:tcPr>
            <w:tcW w:w="6690"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Элементарные частицы. Античастицы.</w:t>
            </w:r>
            <w:r w:rsidR="00073759">
              <w:rPr>
                <w:rFonts w:cs="Times New Roman"/>
                <w:sz w:val="24"/>
                <w:szCs w:val="24"/>
              </w:rPr>
              <w:t xml:space="preserve"> </w:t>
            </w:r>
            <w:r w:rsidR="00073759" w:rsidRPr="00073759">
              <w:rPr>
                <w:rFonts w:cs="Times New Roman"/>
                <w:sz w:val="24"/>
                <w:szCs w:val="24"/>
              </w:rPr>
              <w:t>Лабораторная работа №2. «Изучение треков элементарных частиц»</w:t>
            </w:r>
          </w:p>
        </w:tc>
        <w:tc>
          <w:tcPr>
            <w:tcW w:w="1815" w:type="dxa"/>
            <w:tcBorders>
              <w:top w:val="nil"/>
              <w:left w:val="single" w:sz="4" w:space="0" w:color="00000A"/>
              <w:bottom w:val="single" w:sz="4" w:space="0" w:color="00000A"/>
              <w:right w:val="nil"/>
            </w:tcBorders>
            <w:hideMark/>
          </w:tcPr>
          <w:p w:rsidR="006C13AD" w:rsidRPr="001975B4" w:rsidRDefault="006C13AD" w:rsidP="001975B4">
            <w:pPr>
              <w:rPr>
                <w:rFonts w:cs="Times New Roman"/>
                <w:sz w:val="24"/>
                <w:szCs w:val="24"/>
              </w:rPr>
            </w:pPr>
            <w:r w:rsidRPr="001975B4">
              <w:rPr>
                <w:rFonts w:cs="Times New Roman"/>
                <w:sz w:val="24"/>
                <w:szCs w:val="24"/>
              </w:rPr>
              <w:t>34 неделя</w:t>
            </w:r>
          </w:p>
        </w:tc>
        <w:tc>
          <w:tcPr>
            <w:tcW w:w="1815" w:type="dxa"/>
            <w:tcBorders>
              <w:top w:val="nil"/>
              <w:left w:val="single" w:sz="4" w:space="0" w:color="00000A"/>
              <w:bottom w:val="single" w:sz="4" w:space="0" w:color="00000A"/>
              <w:right w:val="nil"/>
            </w:tcBorders>
          </w:tcPr>
          <w:p w:rsidR="006C13AD" w:rsidRPr="001975B4" w:rsidRDefault="006C13AD" w:rsidP="001975B4">
            <w:pPr>
              <w:rPr>
                <w:rFonts w:cs="Times New Roman"/>
                <w:sz w:val="24"/>
                <w:szCs w:val="24"/>
              </w:rPr>
            </w:pPr>
          </w:p>
        </w:tc>
        <w:tc>
          <w:tcPr>
            <w:tcW w:w="2345" w:type="dxa"/>
            <w:tcBorders>
              <w:top w:val="nil"/>
              <w:left w:val="single" w:sz="4" w:space="0" w:color="00000A"/>
              <w:bottom w:val="single" w:sz="4" w:space="0" w:color="00000A"/>
              <w:right w:val="single" w:sz="4" w:space="0" w:color="00000A"/>
            </w:tcBorders>
          </w:tcPr>
          <w:p w:rsidR="006C13AD" w:rsidRPr="001975B4" w:rsidRDefault="006C13AD" w:rsidP="001975B4">
            <w:pPr>
              <w:rPr>
                <w:rFonts w:cs="Times New Roman"/>
                <w:sz w:val="24"/>
                <w:szCs w:val="24"/>
              </w:rPr>
            </w:pPr>
          </w:p>
        </w:tc>
      </w:tr>
    </w:tbl>
    <w:p w:rsidR="001975B4" w:rsidRPr="001975B4" w:rsidRDefault="001975B4" w:rsidP="001975B4">
      <w:pPr>
        <w:rPr>
          <w:bCs/>
        </w:rPr>
      </w:pPr>
    </w:p>
    <w:p w:rsidR="006C13AD" w:rsidRPr="006C13AD" w:rsidRDefault="006C13AD" w:rsidP="006C13AD">
      <w:pPr>
        <w:widowControl w:val="0"/>
        <w:autoSpaceDE w:val="0"/>
        <w:autoSpaceDN w:val="0"/>
        <w:spacing w:after="0" w:line="228" w:lineRule="auto"/>
        <w:rPr>
          <w:rFonts w:eastAsia="Times New Roman" w:cs="Times New Roman"/>
          <w:sz w:val="24"/>
          <w:szCs w:val="24"/>
          <w:lang w:eastAsia="ru-RU" w:bidi="ru-RU"/>
        </w:rPr>
      </w:pPr>
      <w:r w:rsidRPr="006C13AD">
        <w:rPr>
          <w:rFonts w:eastAsia="Times New Roman" w:cs="Times New Roman"/>
          <w:sz w:val="24"/>
          <w:szCs w:val="24"/>
          <w:lang w:eastAsia="ru-RU" w:bidi="ru-RU"/>
        </w:rPr>
        <w:t xml:space="preserve">Рассмотрено на </w:t>
      </w:r>
    </w:p>
    <w:p w:rsidR="006C13AD" w:rsidRPr="006C13AD" w:rsidRDefault="006C13AD" w:rsidP="006C13AD">
      <w:pPr>
        <w:widowControl w:val="0"/>
        <w:autoSpaceDE w:val="0"/>
        <w:autoSpaceDN w:val="0"/>
        <w:spacing w:after="0" w:line="228" w:lineRule="auto"/>
        <w:rPr>
          <w:rFonts w:eastAsia="Times New Roman" w:cs="Times New Roman"/>
          <w:sz w:val="24"/>
          <w:szCs w:val="24"/>
          <w:lang w:eastAsia="ru-RU" w:bidi="ru-RU"/>
        </w:rPr>
      </w:pPr>
      <w:r w:rsidRPr="006C13AD">
        <w:rPr>
          <w:rFonts w:eastAsia="Times New Roman" w:cs="Times New Roman"/>
          <w:sz w:val="24"/>
          <w:szCs w:val="24"/>
          <w:lang w:eastAsia="ru-RU" w:bidi="ru-RU"/>
        </w:rPr>
        <w:t>МО естественно-научного цикла</w:t>
      </w:r>
    </w:p>
    <w:p w:rsidR="006C13AD" w:rsidRPr="006C13AD" w:rsidRDefault="006C13AD" w:rsidP="006C13AD">
      <w:pPr>
        <w:widowControl w:val="0"/>
        <w:autoSpaceDE w:val="0"/>
        <w:autoSpaceDN w:val="0"/>
        <w:spacing w:after="0" w:line="228" w:lineRule="auto"/>
        <w:rPr>
          <w:rFonts w:eastAsia="Times New Roman" w:cs="Times New Roman"/>
          <w:sz w:val="24"/>
          <w:szCs w:val="24"/>
          <w:lang w:eastAsia="ru-RU" w:bidi="ru-RU"/>
        </w:rPr>
      </w:pPr>
      <w:r w:rsidRPr="006C13AD">
        <w:rPr>
          <w:rFonts w:eastAsia="Times New Roman" w:cs="Times New Roman"/>
          <w:sz w:val="24"/>
          <w:szCs w:val="24"/>
          <w:lang w:eastAsia="ru-RU" w:bidi="ru-RU"/>
        </w:rPr>
        <w:t>Протокол №1 от 27.08.2020 г.</w:t>
      </w:r>
    </w:p>
    <w:p w:rsidR="006C13AD" w:rsidRPr="006C13AD" w:rsidRDefault="006C13AD" w:rsidP="006C13AD">
      <w:pPr>
        <w:widowControl w:val="0"/>
        <w:autoSpaceDE w:val="0"/>
        <w:autoSpaceDN w:val="0"/>
        <w:spacing w:after="0" w:line="228" w:lineRule="auto"/>
        <w:rPr>
          <w:rFonts w:eastAsia="Times New Roman" w:cs="Times New Roman"/>
          <w:sz w:val="24"/>
          <w:szCs w:val="24"/>
          <w:lang w:eastAsia="ru-RU" w:bidi="ru-RU"/>
        </w:rPr>
      </w:pPr>
      <w:r w:rsidRPr="006C13AD">
        <w:rPr>
          <w:rFonts w:eastAsia="Times New Roman" w:cs="Times New Roman"/>
          <w:sz w:val="24"/>
          <w:szCs w:val="24"/>
          <w:lang w:eastAsia="ru-RU" w:bidi="ru-RU"/>
        </w:rPr>
        <w:t>Руководитель МО</w:t>
      </w:r>
    </w:p>
    <w:p w:rsidR="006C13AD" w:rsidRPr="006C13AD" w:rsidRDefault="006C13AD" w:rsidP="006C13AD">
      <w:pPr>
        <w:widowControl w:val="0"/>
        <w:autoSpaceDE w:val="0"/>
        <w:autoSpaceDN w:val="0"/>
        <w:spacing w:after="0" w:line="228" w:lineRule="auto"/>
        <w:rPr>
          <w:rFonts w:eastAsia="Times New Roman" w:cs="Times New Roman"/>
          <w:sz w:val="24"/>
          <w:szCs w:val="24"/>
          <w:lang w:eastAsia="ru-RU" w:bidi="ru-RU"/>
        </w:rPr>
      </w:pPr>
      <w:r w:rsidRPr="006C13AD">
        <w:rPr>
          <w:rFonts w:eastAsia="Times New Roman" w:cs="Times New Roman"/>
          <w:sz w:val="24"/>
          <w:szCs w:val="24"/>
          <w:lang w:eastAsia="ru-RU" w:bidi="ru-RU"/>
        </w:rPr>
        <w:t>____________ Третьякова А.Н.</w:t>
      </w:r>
    </w:p>
    <w:p w:rsidR="0095373E" w:rsidRDefault="0095373E"/>
    <w:sectPr w:rsidR="0095373E" w:rsidSect="001975B4">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B4"/>
    <w:rsid w:val="00073759"/>
    <w:rsid w:val="001975B4"/>
    <w:rsid w:val="00353EDF"/>
    <w:rsid w:val="006C13AD"/>
    <w:rsid w:val="0095373E"/>
    <w:rsid w:val="00966000"/>
    <w:rsid w:val="009C58FA"/>
    <w:rsid w:val="00B34580"/>
    <w:rsid w:val="00D13153"/>
    <w:rsid w:val="00E4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20C2"/>
  <w15:chartTrackingRefBased/>
  <w15:docId w15:val="{8CEF3ED4-6E87-4F3B-AA67-0EB5D2DB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1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3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14601">
      <w:bodyDiv w:val="1"/>
      <w:marLeft w:val="0"/>
      <w:marRight w:val="0"/>
      <w:marTop w:val="0"/>
      <w:marBottom w:val="0"/>
      <w:divBdr>
        <w:top w:val="none" w:sz="0" w:space="0" w:color="auto"/>
        <w:left w:val="none" w:sz="0" w:space="0" w:color="auto"/>
        <w:bottom w:val="none" w:sz="0" w:space="0" w:color="auto"/>
        <w:right w:val="none" w:sz="0" w:space="0" w:color="auto"/>
      </w:divBdr>
    </w:div>
    <w:div w:id="18762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3161</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ОБРАЗ</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Голубевы</dc:creator>
  <cp:keywords/>
  <dc:description/>
  <cp:lastModifiedBy>Marina</cp:lastModifiedBy>
  <cp:revision>6</cp:revision>
  <cp:lastPrinted>2021-01-16T14:25:00Z</cp:lastPrinted>
  <dcterms:created xsi:type="dcterms:W3CDTF">2021-01-16T14:22:00Z</dcterms:created>
  <dcterms:modified xsi:type="dcterms:W3CDTF">2021-01-24T19:04:00Z</dcterms:modified>
</cp:coreProperties>
</file>