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9C" w:rsidRDefault="004D20B2" w:rsidP="004D20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Основное общее образование.</w:t>
      </w:r>
    </w:p>
    <w:p w:rsidR="004D20B2" w:rsidRDefault="004D20B2" w:rsidP="004D20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Аннотация к рабочей программе по алгебре (7 – 9 классы).</w:t>
      </w:r>
    </w:p>
    <w:p w:rsidR="004D20B2" w:rsidRDefault="004D20B2" w:rsidP="004D20B2">
      <w:pPr>
        <w:jc w:val="center"/>
        <w:rPr>
          <w:b/>
          <w:i/>
          <w:sz w:val="32"/>
          <w:szCs w:val="32"/>
        </w:rPr>
      </w:pPr>
    </w:p>
    <w:p w:rsidR="004D20B2" w:rsidRDefault="004D20B2" w:rsidP="004D20B2">
      <w:pPr>
        <w:jc w:val="center"/>
        <w:rPr>
          <w:b/>
          <w:i/>
          <w:sz w:val="32"/>
          <w:szCs w:val="32"/>
        </w:rPr>
      </w:pP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2269"/>
        <w:gridCol w:w="7076"/>
      </w:tblGrid>
      <w:tr w:rsidR="004D20B2" w:rsidTr="005C275E">
        <w:tc>
          <w:tcPr>
            <w:tcW w:w="2269" w:type="dxa"/>
          </w:tcPr>
          <w:p w:rsidR="004D20B2" w:rsidRDefault="004D20B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7076" w:type="dxa"/>
          </w:tcPr>
          <w:p w:rsidR="004D20B2" w:rsidRPr="00B90C38" w:rsidRDefault="00B90C38" w:rsidP="00B90C38">
            <w:pPr>
              <w:jc w:val="both"/>
              <w:rPr>
                <w:sz w:val="24"/>
                <w:szCs w:val="24"/>
              </w:rPr>
            </w:pPr>
            <w:r w:rsidRPr="00B90C38">
              <w:rPr>
                <w:rStyle w:val="c23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Рабочая программа по алгебре разработана с учетом ФГОС и на основе авторской программы «</w:t>
            </w:r>
            <w:r w:rsidRPr="00B90C38">
              <w:rPr>
                <w:rStyle w:val="c23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лгебра</w:t>
            </w:r>
            <w:r w:rsidRPr="00B90C38">
              <w:rPr>
                <w:rStyle w:val="c2"/>
                <w:bCs/>
                <w:iCs/>
                <w:color w:val="231F20"/>
                <w:sz w:val="24"/>
                <w:szCs w:val="24"/>
                <w:shd w:val="clear" w:color="auto" w:fill="FFFFFF"/>
              </w:rPr>
              <w:t>. </w:t>
            </w:r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Сборник рабочих программ.7—9 классы: пособ</w:t>
            </w:r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 xml:space="preserve">ие для учителей </w:t>
            </w:r>
            <w:proofErr w:type="spellStart"/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общеобразоват</w:t>
            </w:r>
            <w:proofErr w:type="spellEnd"/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. о</w:t>
            </w:r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рганизаций</w:t>
            </w:r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»</w:t>
            </w:r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 xml:space="preserve"> / [составитель Т.А. </w:t>
            </w:r>
            <w:proofErr w:type="spellStart"/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Бур</w:t>
            </w:r>
            <w:r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мистрова</w:t>
            </w:r>
            <w:proofErr w:type="spellEnd"/>
            <w:proofErr w:type="gramStart"/>
            <w:r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].—</w:t>
            </w:r>
            <w:proofErr w:type="gramEnd"/>
            <w:r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2-еизд., доп.—М.:Про</w:t>
            </w:r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свещение,2014.—96с.)</w:t>
            </w:r>
            <w:r w:rsidRPr="00B90C38">
              <w:rPr>
                <w:rStyle w:val="c12"/>
                <w:color w:val="231F20"/>
                <w:sz w:val="24"/>
                <w:szCs w:val="24"/>
                <w:shd w:val="clear" w:color="auto" w:fill="FFFFFF"/>
              </w:rPr>
              <w:t> </w:t>
            </w:r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 xml:space="preserve">Предметная линия учебников 7-9 классы  /Г.В. Дорофеев,         Е.А. </w:t>
            </w:r>
            <w:proofErr w:type="spellStart"/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Бунимович</w:t>
            </w:r>
            <w:proofErr w:type="spellEnd"/>
            <w:r w:rsidRPr="00B90C38">
              <w:rPr>
                <w:rStyle w:val="c11"/>
                <w:iCs/>
                <w:color w:val="231F20"/>
                <w:sz w:val="24"/>
                <w:szCs w:val="24"/>
                <w:shd w:val="clear" w:color="auto" w:fill="FFFFFF"/>
              </w:rPr>
              <w:t>, А.Б .Кузнецов, С.С. Минаев, Л.О. Рослова .</w:t>
            </w:r>
          </w:p>
        </w:tc>
      </w:tr>
      <w:tr w:rsidR="004D20B2" w:rsidTr="005C275E">
        <w:tc>
          <w:tcPr>
            <w:tcW w:w="2269" w:type="dxa"/>
          </w:tcPr>
          <w:p w:rsidR="004D20B2" w:rsidRDefault="0031270E" w:rsidP="0031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цели учебной дисциплины</w:t>
            </w:r>
          </w:p>
        </w:tc>
        <w:tc>
          <w:tcPr>
            <w:tcW w:w="7076" w:type="dxa"/>
          </w:tcPr>
          <w:p w:rsidR="004D20B2" w:rsidRDefault="00B90C38" w:rsidP="00B9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Сознательное овладение учащимися системой алгебраических знаний и умений, необходимых в повседневной жизни и для изучения смежных дисциплин и продолжения образования.</w:t>
            </w:r>
          </w:p>
        </w:tc>
      </w:tr>
      <w:tr w:rsidR="0031270E" w:rsidTr="005C275E">
        <w:tc>
          <w:tcPr>
            <w:tcW w:w="2269" w:type="dxa"/>
          </w:tcPr>
          <w:p w:rsidR="0031270E" w:rsidRDefault="0031270E" w:rsidP="0031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задачи учебной дисциплины</w:t>
            </w:r>
          </w:p>
        </w:tc>
        <w:tc>
          <w:tcPr>
            <w:tcW w:w="7076" w:type="dxa"/>
          </w:tcPr>
          <w:p w:rsidR="0031270E" w:rsidRDefault="00B90C38" w:rsidP="00B90C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у учащихся правильных представлений о сущности алгебраических абстракций, овладение методом алгебраического доказательства и развитие логического мышления.</w:t>
            </w:r>
          </w:p>
        </w:tc>
      </w:tr>
      <w:tr w:rsidR="004D20B2" w:rsidTr="005C275E">
        <w:tc>
          <w:tcPr>
            <w:tcW w:w="2269" w:type="dxa"/>
          </w:tcPr>
          <w:p w:rsidR="004D20B2" w:rsidRDefault="004D20B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на изучение дисциплины</w:t>
            </w:r>
          </w:p>
        </w:tc>
        <w:tc>
          <w:tcPr>
            <w:tcW w:w="7076" w:type="dxa"/>
          </w:tcPr>
          <w:p w:rsidR="004D20B2" w:rsidRDefault="00B90C3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 –</w:t>
            </w:r>
            <w:r w:rsidR="00C919E1">
              <w:rPr>
                <w:sz w:val="24"/>
                <w:szCs w:val="24"/>
              </w:rPr>
              <w:t xml:space="preserve"> 136</w:t>
            </w:r>
            <w:r>
              <w:rPr>
                <w:sz w:val="24"/>
                <w:szCs w:val="24"/>
              </w:rPr>
              <w:t xml:space="preserve"> </w:t>
            </w:r>
            <w:r w:rsidR="00C919E1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>.</w:t>
            </w:r>
          </w:p>
          <w:p w:rsidR="00B90C38" w:rsidRDefault="00B90C3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 –</w:t>
            </w:r>
            <w:r w:rsidR="00C919E1">
              <w:rPr>
                <w:sz w:val="24"/>
                <w:szCs w:val="24"/>
              </w:rPr>
              <w:t xml:space="preserve"> 136</w:t>
            </w:r>
            <w:r>
              <w:rPr>
                <w:sz w:val="24"/>
                <w:szCs w:val="24"/>
              </w:rPr>
              <w:t xml:space="preserve"> </w:t>
            </w:r>
            <w:r w:rsidR="00C919E1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>.</w:t>
            </w:r>
          </w:p>
          <w:p w:rsidR="00B90C38" w:rsidRDefault="00B90C3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 –</w:t>
            </w:r>
            <w:r w:rsidR="00C919E1">
              <w:rPr>
                <w:sz w:val="24"/>
                <w:szCs w:val="24"/>
              </w:rPr>
              <w:t xml:space="preserve"> 136</w:t>
            </w:r>
            <w:r>
              <w:rPr>
                <w:sz w:val="24"/>
                <w:szCs w:val="24"/>
              </w:rPr>
              <w:t xml:space="preserve"> </w:t>
            </w:r>
            <w:r w:rsidR="00C919E1">
              <w:rPr>
                <w:sz w:val="24"/>
                <w:szCs w:val="24"/>
              </w:rPr>
              <w:t>часов</w:t>
            </w:r>
            <w:r>
              <w:rPr>
                <w:sz w:val="24"/>
                <w:szCs w:val="24"/>
              </w:rPr>
              <w:t>.</w:t>
            </w:r>
          </w:p>
          <w:p w:rsidR="00B90C38" w:rsidRDefault="00B90C38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C919E1">
              <w:rPr>
                <w:sz w:val="24"/>
                <w:szCs w:val="24"/>
              </w:rPr>
              <w:t xml:space="preserve"> 408 часов.</w:t>
            </w:r>
          </w:p>
        </w:tc>
      </w:tr>
      <w:tr w:rsidR="004D20B2" w:rsidTr="005C275E">
        <w:tc>
          <w:tcPr>
            <w:tcW w:w="2269" w:type="dxa"/>
          </w:tcPr>
          <w:p w:rsidR="004D20B2" w:rsidRDefault="004D20B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076" w:type="dxa"/>
          </w:tcPr>
          <w:p w:rsidR="004D20B2" w:rsidRDefault="00C919E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</w:tr>
      <w:tr w:rsidR="004D20B2" w:rsidTr="005C275E">
        <w:tc>
          <w:tcPr>
            <w:tcW w:w="2269" w:type="dxa"/>
          </w:tcPr>
          <w:p w:rsidR="004D20B2" w:rsidRDefault="004D20B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разделы</w:t>
            </w:r>
          </w:p>
        </w:tc>
        <w:tc>
          <w:tcPr>
            <w:tcW w:w="7076" w:type="dxa"/>
          </w:tcPr>
          <w:p w:rsidR="004D20B2" w:rsidRDefault="00C919E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класс: Дроби и проценты. Уравнения. Степень. Многочлены и их разложение на множители. Вероятность.</w:t>
            </w:r>
          </w:p>
          <w:p w:rsidR="00C919E1" w:rsidRDefault="00C919E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класс: Алгебраические дроби. Квадратные корни. Квадратные уравнения и их системы. Функции. Вероятность.</w:t>
            </w:r>
          </w:p>
          <w:p w:rsidR="00C919E1" w:rsidRDefault="00C919E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класс: Неравенства. Квадратичная функция. Уравнения и их системы. Арифметическая и геометрическая прогрессии. Статистика. Вероятность.</w:t>
            </w:r>
          </w:p>
        </w:tc>
      </w:tr>
      <w:tr w:rsidR="004D20B2" w:rsidTr="005C275E">
        <w:tc>
          <w:tcPr>
            <w:tcW w:w="2269" w:type="dxa"/>
          </w:tcPr>
          <w:p w:rsidR="004D20B2" w:rsidRDefault="004D20B2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текущего контроля и промежуточной аттестации.</w:t>
            </w:r>
          </w:p>
        </w:tc>
        <w:tc>
          <w:tcPr>
            <w:tcW w:w="7076" w:type="dxa"/>
          </w:tcPr>
          <w:p w:rsidR="004D20B2" w:rsidRDefault="00C919E1" w:rsidP="005C27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самостоятельные и контрольные работы.</w:t>
            </w:r>
            <w:bookmarkStart w:id="0" w:name="_GoBack"/>
            <w:bookmarkEnd w:id="0"/>
          </w:p>
        </w:tc>
      </w:tr>
    </w:tbl>
    <w:p w:rsidR="004D20B2" w:rsidRPr="000933EC" w:rsidRDefault="004D20B2" w:rsidP="004D20B2">
      <w:pPr>
        <w:rPr>
          <w:sz w:val="24"/>
          <w:szCs w:val="24"/>
        </w:rPr>
      </w:pPr>
    </w:p>
    <w:p w:rsidR="004D20B2" w:rsidRPr="004D20B2" w:rsidRDefault="004D20B2" w:rsidP="004D20B2">
      <w:pPr>
        <w:jc w:val="center"/>
        <w:rPr>
          <w:b/>
          <w:i/>
          <w:sz w:val="32"/>
          <w:szCs w:val="32"/>
        </w:rPr>
      </w:pPr>
    </w:p>
    <w:sectPr w:rsidR="004D20B2" w:rsidRPr="004D2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B2"/>
    <w:rsid w:val="0031270E"/>
    <w:rsid w:val="00495AB4"/>
    <w:rsid w:val="004D20B2"/>
    <w:rsid w:val="005B10AD"/>
    <w:rsid w:val="006A259C"/>
    <w:rsid w:val="00B90C38"/>
    <w:rsid w:val="00C919E1"/>
    <w:rsid w:val="00E4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34E9F-E3E5-4ED8-83BD-510BEEDB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AD"/>
  </w:style>
  <w:style w:type="paragraph" w:styleId="1">
    <w:name w:val="heading 1"/>
    <w:basedOn w:val="a"/>
    <w:next w:val="a"/>
    <w:link w:val="10"/>
    <w:uiPriority w:val="9"/>
    <w:qFormat/>
    <w:rsid w:val="005B10A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10AD"/>
    <w:rPr>
      <w:rFonts w:eastAsiaTheme="majorEastAsia" w:cstheme="majorBidi"/>
      <w:b/>
      <w:sz w:val="32"/>
      <w:szCs w:val="32"/>
    </w:rPr>
  </w:style>
  <w:style w:type="table" w:styleId="a3">
    <w:name w:val="Table Grid"/>
    <w:basedOn w:val="a1"/>
    <w:uiPriority w:val="39"/>
    <w:rsid w:val="004D2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3">
    <w:name w:val="c23"/>
    <w:basedOn w:val="a0"/>
    <w:rsid w:val="00B90C38"/>
  </w:style>
  <w:style w:type="character" w:customStyle="1" w:styleId="c11">
    <w:name w:val="c11"/>
    <w:basedOn w:val="a0"/>
    <w:rsid w:val="00B90C38"/>
  </w:style>
  <w:style w:type="character" w:customStyle="1" w:styleId="c2">
    <w:name w:val="c2"/>
    <w:basedOn w:val="a0"/>
    <w:rsid w:val="00B90C38"/>
  </w:style>
  <w:style w:type="character" w:customStyle="1" w:styleId="c12">
    <w:name w:val="c12"/>
    <w:basedOn w:val="a0"/>
    <w:rsid w:val="00B9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</dc:creator>
  <cp:keywords/>
  <dc:description/>
  <cp:lastModifiedBy>234</cp:lastModifiedBy>
  <cp:revision>4</cp:revision>
  <dcterms:created xsi:type="dcterms:W3CDTF">2020-02-26T09:26:00Z</dcterms:created>
  <dcterms:modified xsi:type="dcterms:W3CDTF">2020-10-15T07:29:00Z</dcterms:modified>
</cp:coreProperties>
</file>