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E8" w:rsidRDefault="00A85BE8" w:rsidP="00A85BE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A85BE8" w:rsidRDefault="00A85BE8" w:rsidP="00A85BE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Аннотация к рабочей программе по </w:t>
      </w:r>
      <w:r>
        <w:rPr>
          <w:b/>
          <w:i/>
          <w:sz w:val="32"/>
          <w:szCs w:val="32"/>
        </w:rPr>
        <w:t>духовному краеведению Подмосковья (</w:t>
      </w:r>
      <w:proofErr w:type="gramStart"/>
      <w:r>
        <w:rPr>
          <w:b/>
          <w:i/>
          <w:sz w:val="32"/>
          <w:szCs w:val="32"/>
        </w:rPr>
        <w:t>8  класс</w:t>
      </w:r>
      <w:proofErr w:type="gramEnd"/>
      <w:r>
        <w:rPr>
          <w:b/>
          <w:i/>
          <w:sz w:val="32"/>
          <w:szCs w:val="32"/>
        </w:rPr>
        <w:t>).</w:t>
      </w:r>
    </w:p>
    <w:p w:rsidR="00A85BE8" w:rsidRDefault="00A85BE8" w:rsidP="00A85BE8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852"/>
        <w:gridCol w:w="8349"/>
      </w:tblGrid>
      <w:tr w:rsidR="00A85BE8" w:rsidTr="007027B0">
        <w:tc>
          <w:tcPr>
            <w:tcW w:w="1844" w:type="dxa"/>
          </w:tcPr>
          <w:p w:rsidR="00A85BE8" w:rsidRPr="00B46C19" w:rsidRDefault="00A85BE8" w:rsidP="0070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8357" w:type="dxa"/>
          </w:tcPr>
          <w:p w:rsidR="00A85BE8" w:rsidRPr="00A85BE8" w:rsidRDefault="00A85BE8" w:rsidP="00A85B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85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Данная рабочая программа разработана </w:t>
            </w:r>
            <w:hyperlink r:id="rId5" w:history="1">
              <w:r w:rsidRPr="00A85BE8">
                <w:rPr>
                  <w:rFonts w:eastAsia="Times New Roman"/>
                  <w:sz w:val="24"/>
                  <w:szCs w:val="24"/>
                  <w:lang w:eastAsia="ru-RU"/>
                </w:rPr>
                <w:t>с учетом Государственного стандарта на</w:t>
              </w:r>
            </w:hyperlink>
            <w:r w:rsidRPr="00A85BE8">
              <w:rPr>
                <w:rFonts w:eastAsia="Times New Roman"/>
                <w:sz w:val="24"/>
                <w:szCs w:val="24"/>
                <w:lang w:eastAsia="ru-RU"/>
              </w:rPr>
              <w:t> основе авторской программы Шевченко Л.Л. «Духо</w:t>
            </w:r>
            <w:r w:rsidRPr="00A85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вное краеведение Подмосковья» 8 </w:t>
            </w:r>
            <w:proofErr w:type="gramStart"/>
            <w:r w:rsidRPr="00A85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класс.-</w:t>
            </w:r>
            <w:proofErr w:type="gramEnd"/>
            <w:r w:rsidRPr="00A85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М.: Центр поддержки культурно-исторических традиций Отечества, 2015.</w:t>
            </w:r>
            <w:r w:rsidRPr="00A85B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85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Учебник: Шевченко Л.Л. «Духовное краеведение Подмосковья». - М.: Центр поддержки культурно-истор</w:t>
            </w:r>
            <w:r w:rsidRPr="00A85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ических традиций Отечества, 2016</w:t>
            </w:r>
            <w:r w:rsidRPr="00A85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Программа реализуется как региональный компонент обучения в части, формируемой участниками образовательных отношений (предметная область «Основы духовно-нравственной культуры народов России»)</w:t>
            </w:r>
            <w:r w:rsidRPr="00A85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5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Поскольку в православной школе с 1 по 11 класс преподается предмет «Основы православной веры», курс «Духовное краеведение Подмосковья» интегрируется в программу по основам православной веры и несколько изменяется по сравнению с государственными школами. В 8 классе уже нет необходимости подробно останавливаться на </w:t>
            </w:r>
            <w:proofErr w:type="spellStart"/>
            <w:r w:rsidRPr="00A85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вероучительном</w:t>
            </w:r>
            <w:proofErr w:type="spellEnd"/>
            <w:r w:rsidRPr="00A85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содержании, оно дается как обобщение пройденного в предыдущих классах. Зато появляется возможность более подробного изучения святынь Подмосковья. В целом программа «Духовное краеведение Подмосковья» может служить для осмысления участия </w:t>
            </w:r>
            <w:proofErr w:type="spellStart"/>
            <w:r w:rsidRPr="00A85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Божиего</w:t>
            </w:r>
            <w:proofErr w:type="spellEnd"/>
            <w:r w:rsidRPr="00A85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Промысла в истории России на примерах истории монастырей и храмов столичной области. </w:t>
            </w:r>
          </w:p>
        </w:tc>
      </w:tr>
      <w:tr w:rsidR="00A85BE8" w:rsidTr="007027B0">
        <w:tc>
          <w:tcPr>
            <w:tcW w:w="1844" w:type="dxa"/>
          </w:tcPr>
          <w:p w:rsidR="00A85BE8" w:rsidRPr="00B46C19" w:rsidRDefault="00A85BE8" w:rsidP="0070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Pr="00B46C19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8357" w:type="dxa"/>
          </w:tcPr>
          <w:p w:rsidR="00A85BE8" w:rsidRPr="00A85BE8" w:rsidRDefault="00A85BE8" w:rsidP="00A85B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85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5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оздание условий для развития духовной стороны личности обучающегося и формирование у него картины мира, опирающейся на </w:t>
            </w:r>
            <w:r w:rsidRPr="00A85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вечные, непреходящие ценности. </w:t>
            </w:r>
          </w:p>
        </w:tc>
      </w:tr>
      <w:tr w:rsidR="00A85BE8" w:rsidTr="007027B0">
        <w:tc>
          <w:tcPr>
            <w:tcW w:w="1844" w:type="dxa"/>
          </w:tcPr>
          <w:p w:rsidR="00A85BE8" w:rsidRPr="00B46C19" w:rsidRDefault="00A85BE8" w:rsidP="0070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8357" w:type="dxa"/>
          </w:tcPr>
          <w:p w:rsidR="00A85BE8" w:rsidRPr="00A85BE8" w:rsidRDefault="00A85BE8" w:rsidP="00A85BE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Д</w:t>
            </w:r>
            <w:r w:rsidRPr="00A85BE8">
              <w:rPr>
                <w:rFonts w:eastAsia="Times New Roman"/>
                <w:sz w:val="24"/>
                <w:szCs w:val="24"/>
                <w:lang w:eastAsia="ru-RU"/>
              </w:rPr>
              <w:t>ать школьникам знания об </w:t>
            </w:r>
            <w:hyperlink r:id="rId6" w:history="1">
              <w:r w:rsidRPr="00A85BE8">
                <w:rPr>
                  <w:rFonts w:eastAsia="Times New Roman"/>
                  <w:sz w:val="24"/>
                  <w:szCs w:val="24"/>
                  <w:lang w:eastAsia="ru-RU"/>
                </w:rPr>
                <w:t>истории христианской православной</w:t>
              </w:r>
            </w:hyperlink>
            <w:r w:rsidRPr="00A85BE8">
              <w:rPr>
                <w:rFonts w:eastAsia="Times New Roman"/>
                <w:sz w:val="24"/>
                <w:szCs w:val="24"/>
                <w:lang w:eastAsia="ru-RU"/>
              </w:rPr>
              <w:t xml:space="preserve"> культуры и ее связи с историей родной земли; расширить знания о христианской  культуре; о понимании христианами этических категорий добра и зла,  показать примеры  жизни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святых и героев Отечества; </w:t>
            </w:r>
            <w:r w:rsidRPr="00A85BE8">
              <w:rPr>
                <w:rFonts w:eastAsia="Times New Roman"/>
                <w:sz w:val="24"/>
                <w:szCs w:val="24"/>
                <w:lang w:eastAsia="ru-RU"/>
              </w:rPr>
              <w:t>способствовать решению задач в продолжении нравственного воспитания школьников: формированию качеств патриотизма и гражданственности, ответственному, уважительному отношению к святыням родной земли, к наследию отечественной культуры, любви к отечественной истории, осознанию себя потомками славного прошлого России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Подмосковья. </w:t>
            </w:r>
            <w:r w:rsidRPr="00A85BE8">
              <w:rPr>
                <w:rFonts w:eastAsia="Times New Roman"/>
                <w:sz w:val="24"/>
                <w:szCs w:val="24"/>
                <w:lang w:eastAsia="ru-RU"/>
              </w:rPr>
              <w:t>«Духовное краеведение» формирует у учащихся интерес к духовной культуре своего народа, уважение к его историческому прошлому. Изучение своей малой родины, культуры предков воспитывает душу ребенка, влияет на его поведение в обществе, формирует в </w:t>
            </w:r>
            <w:hyperlink r:id="rId7" w:history="1">
              <w:r w:rsidRPr="00A85BE8">
                <w:rPr>
                  <w:rFonts w:eastAsia="Times New Roman"/>
                  <w:sz w:val="24"/>
                  <w:szCs w:val="24"/>
                  <w:lang w:eastAsia="ru-RU"/>
                </w:rPr>
                <w:t>подрастающем поколении национальное</w:t>
              </w:r>
            </w:hyperlink>
            <w:r w:rsidRPr="00A85BE8">
              <w:rPr>
                <w:rFonts w:eastAsia="Times New Roman"/>
                <w:sz w:val="24"/>
                <w:szCs w:val="24"/>
                <w:lang w:eastAsia="ru-RU"/>
              </w:rPr>
              <w:t> самосознание, чувство собственного достоинства, а также ответственности за судьбу своего Отечества и стремление приносить пользу родному краю.</w:t>
            </w:r>
          </w:p>
        </w:tc>
      </w:tr>
      <w:tr w:rsidR="00A85BE8" w:rsidTr="007027B0">
        <w:tc>
          <w:tcPr>
            <w:tcW w:w="1844" w:type="dxa"/>
          </w:tcPr>
          <w:p w:rsidR="00A85BE8" w:rsidRPr="00A13BA9" w:rsidRDefault="00A85BE8" w:rsidP="0070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8357" w:type="dxa"/>
          </w:tcPr>
          <w:p w:rsidR="00A85BE8" w:rsidRPr="005C7492" w:rsidRDefault="00A85BE8" w:rsidP="0070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часа.</w:t>
            </w:r>
          </w:p>
        </w:tc>
      </w:tr>
      <w:tr w:rsidR="00A85BE8" w:rsidTr="007027B0">
        <w:tc>
          <w:tcPr>
            <w:tcW w:w="1844" w:type="dxa"/>
          </w:tcPr>
          <w:p w:rsidR="00A85BE8" w:rsidRPr="005C7492" w:rsidRDefault="00A85BE8" w:rsidP="007027B0">
            <w:pPr>
              <w:rPr>
                <w:sz w:val="24"/>
                <w:szCs w:val="24"/>
              </w:rPr>
            </w:pPr>
            <w:r w:rsidRPr="005C7492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357" w:type="dxa"/>
          </w:tcPr>
          <w:p w:rsidR="00A85BE8" w:rsidRPr="005C7492" w:rsidRDefault="00A85BE8" w:rsidP="0070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год.</w:t>
            </w:r>
          </w:p>
        </w:tc>
      </w:tr>
      <w:tr w:rsidR="00A85BE8" w:rsidTr="007027B0">
        <w:tc>
          <w:tcPr>
            <w:tcW w:w="1844" w:type="dxa"/>
          </w:tcPr>
          <w:p w:rsidR="00A85BE8" w:rsidRPr="005C7492" w:rsidRDefault="00A85BE8" w:rsidP="0070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 программы</w:t>
            </w:r>
          </w:p>
        </w:tc>
        <w:tc>
          <w:tcPr>
            <w:tcW w:w="8357" w:type="dxa"/>
          </w:tcPr>
          <w:p w:rsidR="00576E4A" w:rsidRPr="00576E4A" w:rsidRDefault="00576E4A" w:rsidP="00576E4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bookmarkStart w:id="0" w:name="_GoBack"/>
            <w:bookmarkEnd w:id="0"/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Что такое «религиозная культура»?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 чем рассказывает христианская православная культура?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Крещение Руси и распространение христианства на землях Московского края.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Особенности православной культуры.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Древнерусский монастырь </w:t>
            </w:r>
            <w:r w:rsidRPr="00576E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центр христианской православной культуры.</w:t>
            </w:r>
          </w:p>
          <w:p w:rsidR="00A85BE8" w:rsidRPr="00576E4A" w:rsidRDefault="00576E4A" w:rsidP="00576E4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Библейские сюжеты в произведениях христианской православной культуры.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Язык древнерусского искусства.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Древнерусское зодчество: внешний вид и духовный смысл православного храма.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Религиозная живопись. Как разговаривает икона?</w:t>
            </w:r>
            <w:r w:rsidRPr="00576E4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76E4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Письменные источники христианской православной культуры. Церковно-славянский язык.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Христианская культура</w:t>
            </w:r>
            <w:r w:rsidRPr="00576E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6E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 землях Подмосковья: образы и духовный смысл.</w:t>
            </w:r>
          </w:p>
        </w:tc>
      </w:tr>
      <w:tr w:rsidR="00A85BE8" w:rsidTr="007027B0">
        <w:tc>
          <w:tcPr>
            <w:tcW w:w="1844" w:type="dxa"/>
          </w:tcPr>
          <w:p w:rsidR="00A85BE8" w:rsidRPr="004A11C6" w:rsidRDefault="00A85BE8" w:rsidP="007027B0">
            <w:pPr>
              <w:rPr>
                <w:sz w:val="24"/>
                <w:szCs w:val="24"/>
              </w:rPr>
            </w:pPr>
            <w:r w:rsidRPr="004A11C6">
              <w:rPr>
                <w:sz w:val="24"/>
                <w:szCs w:val="24"/>
              </w:rPr>
              <w:lastRenderedPageBreak/>
              <w:t>Формы текущего контроля и промежуточной аттестации</w:t>
            </w:r>
          </w:p>
        </w:tc>
        <w:tc>
          <w:tcPr>
            <w:tcW w:w="8357" w:type="dxa"/>
          </w:tcPr>
          <w:p w:rsidR="00A85BE8" w:rsidRPr="004A11C6" w:rsidRDefault="00A85BE8" w:rsidP="0070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 устный опрос, тест, тематическая проверочная работа. Промежуточная аттестация: переводной экзамен.</w:t>
            </w:r>
          </w:p>
        </w:tc>
      </w:tr>
    </w:tbl>
    <w:p w:rsidR="00A85BE8" w:rsidRPr="00B46C19" w:rsidRDefault="00A85BE8" w:rsidP="00A85BE8">
      <w:pPr>
        <w:rPr>
          <w:szCs w:val="28"/>
        </w:rPr>
      </w:pPr>
    </w:p>
    <w:p w:rsidR="006A259C" w:rsidRDefault="006A259C"/>
    <w:sectPr w:rsidR="006A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47C9C"/>
    <w:multiLevelType w:val="hybridMultilevel"/>
    <w:tmpl w:val="832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F61AD"/>
    <w:multiLevelType w:val="hybridMultilevel"/>
    <w:tmpl w:val="CA92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E8"/>
    <w:rsid w:val="00495AB4"/>
    <w:rsid w:val="00576E4A"/>
    <w:rsid w:val="005B10AD"/>
    <w:rsid w:val="006A259C"/>
    <w:rsid w:val="00A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A552C-54BC-4216-9FEF-6D3D70DE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E8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A85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BE8"/>
    <w:pPr>
      <w:ind w:left="720"/>
      <w:contextualSpacing/>
    </w:pPr>
  </w:style>
  <w:style w:type="paragraph" w:customStyle="1" w:styleId="11">
    <w:name w:val="Абзац списка1"/>
    <w:basedOn w:val="a"/>
    <w:rsid w:val="00A85BE8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verenniy.ru/klassnij-chas-po-teme-jizne-i-deyatelenoste-aleksandra-vasil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erenniy.ru/istoriya-hristianskoj-cerkvi.html" TargetMode="External"/><Relationship Id="rId5" Type="http://schemas.openxmlformats.org/officeDocument/2006/relationships/hyperlink" Target="http://www.uverenniy.ru/programma-po-uchebnomu-predmetu-informatika-soderja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1</cp:revision>
  <dcterms:created xsi:type="dcterms:W3CDTF">2020-10-16T07:30:00Z</dcterms:created>
  <dcterms:modified xsi:type="dcterms:W3CDTF">2020-10-16T07:45:00Z</dcterms:modified>
</cp:coreProperties>
</file>