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46" w:rsidRDefault="00DD6346" w:rsidP="000C3FB7">
      <w:pPr>
        <w:pStyle w:val="a3"/>
        <w:ind w:right="99"/>
        <w:contextualSpacing/>
        <w:jc w:val="both"/>
      </w:pPr>
      <w:bookmarkStart w:id="0" w:name="_GoBack"/>
      <w:r>
        <w:rPr>
          <w:noProof/>
          <w:lang w:bidi="ar-SA"/>
        </w:rPr>
        <w:drawing>
          <wp:inline distT="0" distB="0" distL="0" distR="0" wp14:anchorId="54860647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27200" w:rsidRPr="009A21CC" w:rsidRDefault="00527200" w:rsidP="000C3FB7">
      <w:pPr>
        <w:pStyle w:val="a3"/>
        <w:ind w:right="99"/>
        <w:contextualSpacing/>
        <w:jc w:val="both"/>
      </w:pPr>
      <w:r w:rsidRPr="009A21CC">
        <w:lastRenderedPageBreak/>
        <w:t xml:space="preserve">Рабочая программа курса русского языка 3 класса составлена на основе: </w:t>
      </w:r>
    </w:p>
    <w:p w:rsidR="00527200" w:rsidRPr="009A21CC" w:rsidRDefault="00527200" w:rsidP="000C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CC">
        <w:rPr>
          <w:rFonts w:ascii="Times New Roman" w:hAnsi="Times New Roman" w:cs="Times New Roman"/>
          <w:sz w:val="24"/>
          <w:szCs w:val="24"/>
        </w:rPr>
        <w:t xml:space="preserve">«Русский язык». Рабочие программы. Предметная линия учебников системы «Школа России» 1-4 классы. / 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Горецкого, М.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В.Бойкиной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М.Н.Дементьевой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Н.Ф. Стефаненко</w:t>
      </w:r>
      <w:r w:rsidRPr="009A21CC">
        <w:rPr>
          <w:rFonts w:ascii="Times New Roman" w:hAnsi="Times New Roman" w:cs="Times New Roman"/>
          <w:sz w:val="24"/>
          <w:szCs w:val="24"/>
        </w:rPr>
        <w:t>. - М.: «Просвещение», 2014</w:t>
      </w:r>
    </w:p>
    <w:p w:rsidR="00527200" w:rsidRPr="009A21CC" w:rsidRDefault="00527200" w:rsidP="000C3FB7">
      <w:pPr>
        <w:pStyle w:val="a3"/>
        <w:tabs>
          <w:tab w:val="left" w:pos="9895"/>
        </w:tabs>
        <w:contextualSpacing/>
        <w:jc w:val="both"/>
      </w:pPr>
      <w:r w:rsidRPr="009A21CC">
        <w:t>Согласно учебному плану учреждения на реализацию программы в 3классеотводится 5 часов в неделю, 170 часов в</w:t>
      </w:r>
      <w:r w:rsidRPr="009A21CC">
        <w:rPr>
          <w:spacing w:val="-4"/>
        </w:rPr>
        <w:t>год.</w:t>
      </w:r>
    </w:p>
    <w:p w:rsidR="00527200" w:rsidRPr="009A21CC" w:rsidRDefault="00527200" w:rsidP="000C3FB7">
      <w:pPr>
        <w:pStyle w:val="a3"/>
        <w:contextualSpacing/>
        <w:jc w:val="both"/>
      </w:pPr>
      <w:r w:rsidRPr="009A21CC">
        <w:t>Рабочая программа реализуется через УМК:</w:t>
      </w:r>
    </w:p>
    <w:p w:rsidR="007F43E4" w:rsidRPr="009A21CC" w:rsidRDefault="00527200" w:rsidP="007F43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1253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Горецкий. 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учебник для 3 класса: в 2 частях - М.: Просвещение,2018</w:t>
      </w:r>
    </w:p>
    <w:p w:rsidR="00527200" w:rsidRPr="009A21CC" w:rsidRDefault="00527200" w:rsidP="007F43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</w:t>
      </w:r>
      <w:r w:rsidR="007F43E4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контрольные работы по русскому языку.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 </w:t>
      </w:r>
      <w:r w:rsidR="007F43E4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Сост. Т.Н. Максимова. </w:t>
      </w:r>
      <w:r w:rsidR="00993A1C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ВАКО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,2020</w:t>
      </w:r>
    </w:p>
    <w:p w:rsidR="0056075C" w:rsidRPr="009A21CC" w:rsidRDefault="0056075C" w:rsidP="000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A3" w:rsidRPr="009A21CC" w:rsidRDefault="00B374A3" w:rsidP="000C3FB7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0C3FB7" w:rsidRPr="009A21CC" w:rsidRDefault="000C3FB7" w:rsidP="000C3FB7">
      <w:pPr>
        <w:pStyle w:val="a5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0C3FB7" w:rsidRPr="009A21CC" w:rsidRDefault="000C3FB7" w:rsidP="000C3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0C3FB7" w:rsidRPr="009A21CC" w:rsidRDefault="000C3FB7" w:rsidP="000C3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следующих личностных УУД: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гордости к Родине, её народу, истории, культуре;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чувств ( доброжелательность, сочувствие,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сопереживание, отзывчивость, совесть и др.); понимание чувств одноклассников,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собеседников; сочувствие другим людям, сопереживание (в радости, горе и др.);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собственных поступков окружающих людей; ориентация в поведении на принятые моральные и этические нормы;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за свои поступки, ответственности за произнесенную в общении речь;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0C3FB7" w:rsidRPr="009A21CC" w:rsidRDefault="000C3FB7" w:rsidP="000C3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</w:p>
    <w:p w:rsidR="000C3FB7" w:rsidRPr="009A21CC" w:rsidRDefault="000C3FB7" w:rsidP="000C3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источниках информации (в заданиях учебника, справочном материале учебника - в памятках);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материализованной, громко речевой и умственной форме;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B731A" w:rsidRPr="009A21CC" w:rsidRDefault="000C3FB7" w:rsidP="001B731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0C3FB7" w:rsidRPr="009A21CC" w:rsidRDefault="000C3FB7" w:rsidP="001B731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такие виды чтения, как ознакомительное, изучающее, поисковое, осознавать цель чтения;</w:t>
      </w:r>
    </w:p>
    <w:p w:rsidR="000C3FB7" w:rsidRPr="009A21CC" w:rsidRDefault="000C3FB7" w:rsidP="001B731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смысл читаемых текстов, выделять существеннуюинформацию из текстов разных видов (художественного и познавательного); передавать устно или письменно содержание текста;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речевые высказывания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 анализировать изучаемые языковые объекты с выделением их существенных и несущественных признаков;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синтез как составление целого из частей;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0C3FB7" w:rsidRPr="009A21CC" w:rsidRDefault="000C3FB7" w:rsidP="001B731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посамостоятельно выделенным основаниям;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аналогии между изучаемым предметом и собственным опытом,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рассуждения, устанавливать причинно- следственные связи, делать выводы, формулировать их.</w:t>
      </w:r>
    </w:p>
    <w:p w:rsidR="000C3FB7" w:rsidRPr="009A21CC" w:rsidRDefault="000C3FB7" w:rsidP="001B731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</w:p>
    <w:p w:rsidR="000C3FB7" w:rsidRPr="009A21CC" w:rsidRDefault="000C3FB7" w:rsidP="001B731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 мысли и чувства в устной и письменной </w:t>
      </w: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форме,ориентируясь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задачи и ситуацию общения, соблюдая нормы литературного языка и нормы "хорошей речи" (ясность, точность, содержательность,последовательность выражения мысли и др.)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1B731A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диалоге, обшей беседе, совместной деятельности(в парах и </w:t>
      </w:r>
      <w:r w:rsidR="001B731A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договариваться с партнёрами о способах решения учебной задачи, приходить к общему решению, осуществлять взаимоконтроль;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 контролировать действия партнёра, оказывать в сотрудничестве необходимую помощь; считывать разные мнения и интересы и высказывать свое собственное мнение (позицию), аргументировать его;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мысли, советы, предложениями других людей, принимать их во внимание и пытаться учитывать в своей деятельности;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учетом поставленной коммуникативной задачи;</w:t>
      </w:r>
    </w:p>
    <w:p w:rsidR="007C41CF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приобретенные коммуникативные умения в практике свободного общения.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0C3FB7" w:rsidRPr="009A21CC" w:rsidRDefault="000C3FB7" w:rsidP="007C41C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предметные результаты освоения программы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значимости правильной и "хорошей" устной и письменной речи как показателя обшей культуры человека; проявление собственного уровня культуры;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 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грамотного письма ( 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 для передачи основной мысли текста, для выражения своего отношения к чему - либо;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тексты разных типов: описание, повествование, рассуждение; замечать в художественном тексте языковые средства, создающие его выразительность; знакомиться с жанрами объявления, письма, строить монологическое высказывание на определённую тему, по результатам наблюдений за фактами и явлениями языка.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 текста составлять собственные тексты по предложенным и самостоятельно составленным планам;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 - образца; грамотно записывать текст; соблюдать требование каллиграфии при письме;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учителя небольшие повествовательный и описательный текст на близкую жизненному опыту детей тему, по рисунку, репродукциям картин художников (в "Картинной галерее" учебника) и опорным словам, на тему выбранной учениками пословицы или поговорки;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в монологическом высказывании разные типы речи: описание, рассуждение, повествование;</w:t>
      </w:r>
    </w:p>
    <w:p w:rsidR="000C3FB7" w:rsidRPr="009A21CC" w:rsidRDefault="007C41CF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языка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Фонетики, орфоэпия, графика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русского языка: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гласный - согласный, гласный ударный - безударный, согласный твёрдый - мягкий, парный - непарный, согласный глухой - звонкий, парный </w:t>
      </w:r>
      <w:r w:rsidR="007C41CF"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непарный</w:t>
      </w: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изученного</w:t>
      </w: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C41CF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разделительного твёрдого знака (ъ) в словах;</w:t>
      </w:r>
    </w:p>
    <w:p w:rsidR="007C41CF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мороз, ключ, коньки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словах с йотированными гласными е, ё, ю, я (ёлка, поют), В словах с разделительными ь, ъ (вьюга, съел), в словах с непроизносимыми согласными;</w:t>
      </w:r>
    </w:p>
    <w:p w:rsidR="007C41CF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звукобуквенный анализ доступных по составу слов;</w:t>
      </w:r>
    </w:p>
    <w:p w:rsidR="000C3FB7" w:rsidRPr="009A21CC" w:rsidRDefault="000C3FB7" w:rsidP="007C41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справочниками,</w:t>
      </w:r>
    </w:p>
    <w:p w:rsidR="007C41C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0C3FB7" w:rsidRPr="009A21CC" w:rsidRDefault="007C41CF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при письме небуквенными графическими средствами: пробелом между словами, знаком переноса, абзаца.</w:t>
      </w:r>
    </w:p>
    <w:p w:rsidR="000C3FB7" w:rsidRPr="009A21CC" w:rsidRDefault="000C3FB7" w:rsidP="007C41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звукобуквенный разбор слова самостоятельно по предложенному в учебнике алгоритму;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правильность проведения звукобуквенного анализа слова;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</w:t>
      </w:r>
      <w:r w:rsidR="000926F3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спрашивать о значении слова учителя;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0926F3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употреблённые в прямом и переносном значении (простые случаи);</w:t>
      </w:r>
    </w:p>
    <w:p w:rsidR="000C3FB7" w:rsidRPr="009A21CC" w:rsidRDefault="000926F3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представление о некоторых устаревших словах и их использовании в речи;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 понимание значения слова - одно из условий умелого его использования в устной и письменной речи;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художественном тексте слова, употребленные в переносном значении, а также эмоционально - оценочные слова, сравнения, олицетворения (безтерминологии);</w:t>
      </w:r>
    </w:p>
    <w:p w:rsidR="000C3FB7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тексте,</w:t>
      </w:r>
    </w:p>
    <w:p w:rsidR="000926F3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задач,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над этимологией некоторых слов — названий;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опознавательными признаками однокоренных слов;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0C3FB7" w:rsidRPr="009A21CC" w:rsidRDefault="000926F3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азличать однокоренные слова и слова с омонимичными корнями, однокоренные слова и синонимы,</w:t>
      </w:r>
    </w:p>
    <w:p w:rsidR="000C3FB7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с однозначно выделяемыми морфемами окончание, основу(простые случаи), корень, приставку, суффикс;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нулевое окончание;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 с заданной морфемой;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сложные слова (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типа вездеход, вертолет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др.), выделять в них корни;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соединительные гласные (интерфиксы) в сложных словах;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0926F3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значения, вносимые в слово суффиксами и приставками (простыеслучаи);</w:t>
      </w:r>
    </w:p>
    <w:p w:rsidR="000926F3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способами образования слов при помощи приставки (или суффикса);</w:t>
      </w:r>
    </w:p>
    <w:p w:rsidR="000C3FB7" w:rsidRPr="009A21CC" w:rsidRDefault="000C3FB7" w:rsidP="000926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слов, использовать графический образ изучаемых приставок и суффиксов для правописания слов с этими приставками и суффиксами.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0C3FB7" w:rsidRPr="009A21CC" w:rsidRDefault="000C3FB7" w:rsidP="000926F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926F3" w:rsidRPr="009A21CC" w:rsidRDefault="000926F3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</w:t>
      </w:r>
      <w:proofErr w:type="gramEnd"/>
      <w:r w:rsidR="000C3FB7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 на основе усвоенных признаков ( в объёме программы);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зависимости имени прилагательного от формы имени существительного; находить начальную форму имени прилагательного; определять грамматические признаки (</w:t>
      </w:r>
      <w:r w:rsidR="00B3302F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число, падеж); изменять имена прилагательные по числам, родам (в единственном числе), падежам (первое представление);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глаголы; определять начальную (неопределенную)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3 -го лица);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личные местоимения для устранения неоправданных повторов;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отличие предлогов от приставок, значение частицы «не»;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союзы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и, а, но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понимать их роль в предложении;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и форм разных частей речи, наблюдать их употребление в тексте и устной речи, правильно употреблять в речи части речи и их формы.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объеме программы), пользуясь алгоритмом разбора в учебнике;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словообразованием частей речи;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 и слова;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из потока устной и письменной речи, оформлять их границы,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«члены предложения» и «части речи»;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 какие из них поясняют подлежащее или сказуемое, или другие второстепенные члены, выделять из предложения словосочетания.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предложении основу и словосочетания;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простое и сложное предложения, определять части сложного предложения;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предложенным в учебнике алгоритмом разбор простого предложения ( по членам, синтаксический), оценивать правильность разбора.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применять ранее изученные правила правописания, а также: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разделительной твердый знак (ъ);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B3302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 (речь, брошь, мышь);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прилагательных;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частицы не с глаголами;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подбирать примеры с определённой орфограммой;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B3302F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определять разновидности орфограмм и соотносить их с изученными правилами;</w:t>
      </w:r>
    </w:p>
    <w:p w:rsidR="00B3302F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разные способы проверки правописания слов: изменение формы слова подбор однокоренных слов, использование орфографического словаря,</w:t>
      </w:r>
    </w:p>
    <w:p w:rsidR="00B3302F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безошибочно списывать текст с доски и учебника (объёмом б5-70 слов);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писать под диктовку текст ( объёмом 55 - 60 слов) в соответствии с в изученными правилами правописания;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проверять собственный и предложенный текст, находить и исправлять орфографические и пунктуационные ошибки.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</w:t>
      </w:r>
      <w:r w:rsidR="00C66EBF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FB7" w:rsidRPr="009A21CC" w:rsidRDefault="000C3FB7" w:rsidP="00B3302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правописания:</w:t>
      </w:r>
    </w:p>
    <w:p w:rsidR="000C3FB7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 о и е в сложных словах 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(самолет, вездеход);</w:t>
      </w:r>
    </w:p>
    <w:p w:rsidR="00C66EB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е»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«и»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суффиксах имён существительных (</w:t>
      </w:r>
      <w:r w:rsidRPr="009A2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ключик — ключика, замочек – замочка</w:t>
      </w: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6EBF" w:rsidRPr="009A21CC" w:rsidRDefault="000C3FB7" w:rsidP="00C66EB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при обращении;</w:t>
      </w:r>
    </w:p>
    <w:p w:rsidR="000C3FB7" w:rsidRPr="009A21CC" w:rsidRDefault="000C3FB7" w:rsidP="00C66EB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C66EBF" w:rsidRPr="009A21CC" w:rsidRDefault="000C3FB7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</w:t>
      </w:r>
      <w:r w:rsidR="00C66EBF"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BF" w:rsidRPr="009A21CC" w:rsidRDefault="00C66EBF" w:rsidP="000C3F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BF" w:rsidRPr="009A21CC" w:rsidRDefault="00C66EBF" w:rsidP="00C6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 и речь) 2ч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речь и наш язык.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Текст. Предложение. Словосочетание 18ч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 в языке и речи 22ч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слова. Омонимы. Слово и словосочетание. Фразеологизмы.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(общее представление).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Однокоренные слова.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слог. Звуки и буквы (обобщение и углубление представлений).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слова. Правописание частей слова. 49ч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Формы слова. Окончание. Приставка. Суффикс. Основа слова. Обобщение знаний о составе слова.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безударными гласными в корне.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парными по глухости-звонкости согласными на конце слов и перед согласным в корне.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удвоенными согласными.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 приставок.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и предлогов.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разделительным твердым знаком (ъ).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 речи 7</w:t>
      </w:r>
      <w:r w:rsidR="00D4139D"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углубление представлений об имени существительном. Число имен существительных. Падеж имен существительных.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число, род личных местоимений.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C66EBF" w:rsidRPr="009A21CC" w:rsidRDefault="00C66EBF" w:rsidP="00C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5ч</w:t>
      </w:r>
    </w:p>
    <w:p w:rsidR="0056075C" w:rsidRPr="009A21CC" w:rsidRDefault="0056075C" w:rsidP="000C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5C" w:rsidRPr="009A21CC" w:rsidRDefault="00103BAB" w:rsidP="000C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56075C" w:rsidRPr="009A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p w:rsidR="00103BAB" w:rsidRPr="009A21CC" w:rsidRDefault="00103BAB" w:rsidP="000C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4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901"/>
        <w:gridCol w:w="1817"/>
        <w:gridCol w:w="1593"/>
        <w:gridCol w:w="6337"/>
      </w:tblGrid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 Язык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речь.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 Виды речи. Речь и её назначение.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его назначение и его выбор в соответствии с целями и условиями общения.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CF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Текст. Предложение. Словосочетание.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91" w:rsidRPr="009A21CC" w:rsidRDefault="00CB1A91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текста: смысловая связь предложений в тесте, законченность, тема, основная 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мысль. Р/р. Составление текста по рисунку.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текста: вступление, основная часть, заключение. Типы текстов: повествование, описание, рассуждение.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Составление текста-повествования по репродукции картины К. Е. Маковского «Дети, бегущие от грозы».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rPr>
          <w:trHeight w:val="2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Составление предложений по рисунку в соответствии с заданной коммуникативной задачей.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8D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  <w:r w:rsidR="00C346EB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Стартовая работа.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предложения по членам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внутри сложного предложения.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Составление предложений из деформированных слов. Коллективное составление небольшого рассказа по репродукции В.Д. Поленова «Золотая осень»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 Слово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языке и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слова. Слова в прямом и переносном значении.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 Работа со словарями.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 Использование омонимов в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Значение фразеологизмов и их использование в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«Слово в языке речи»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Обобщение и уточнение представлений об изученных частях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596E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Подробное изложение с языковым анализом текста.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уточнение представлений о признаках частей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(общее представление)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уточнение представлений об однокоренных (родственных) словах, о корне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Слог, звуки и буквы.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 для их обозначения.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предложений и текста по репродукции картины И.Т. 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плоды»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ударными и безударными 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 для их обозначения. Правописание слов с парными по глухости-звонкости согласными звуками на конце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звуками перед согласными в корне слова.</w:t>
            </w:r>
            <w:r w:rsidR="00EC7CC5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7CC5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 диктант</w:t>
            </w:r>
            <w:proofErr w:type="gramEnd"/>
            <w:r w:rsidR="00EC7CC5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(ь). Правописание слов с разделительным мягким знаком (ь).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 (ь).    Проект «Рассказ о слове».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Изложение повествовательного теста по вопросам или коллективно составленному плану.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Состав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согласных в корне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Работа со словарём однокоренных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окончания в слове.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 Образование слов при помощи приставки</w:t>
            </w: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829A1"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приставки в слове.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185B5A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Сочинение по репродукции картины А. А. Рылова «В голубом просторе»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Образование слов при помощи суффиксов.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суффикса в слове.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Словообразующие части слова. Приставка. Суффикс.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 Разбор слова по составу.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42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  <w:r w:rsidR="000F1E9B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составу.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42" w:rsidRPr="009A21CC" w:rsidRDefault="00723E42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«Состав слова»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слов».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«Состав слова»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Редактирование предложений с неуместным употреблением в нём однокоренных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Определение ударных и безударных гласных.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Подбор проверочных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Слова с непроверяемыми безударными 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перед согласными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полугодие.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Правописание слов с парными по глухости-звонкости согласными перед согласными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42B0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«Осень» по данному плану. (упр.191)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 Подбор проверочных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 Подбор проверочных слов.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 Перенос слов с удвоенными согласными.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 Образование слов с удвоенными согласными при помощи приставок и суффиксов.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суффиксов.</w:t>
            </w:r>
            <w:r w:rsidR="004638BF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–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9B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9B" w:rsidRPr="009A21CC" w:rsidRDefault="000F1E9B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 Отличие приставки от предлога.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 (ъ). Разбор слов по составу.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 (ъ). Разбор слов по составу.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«Правописание частей слова»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Проект</w:t>
            </w: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  <w:r w:rsidRPr="009A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«Составляем орфографический словарь»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картинке.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 Части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речи. Общее понятие.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2942B0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Повторение и углубление представлений о частях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Имя существительное.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существительных в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устаревших словах в русском языке.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Подробное изложение </w:t>
            </w:r>
            <w:proofErr w:type="gram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самостоятельно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составленному плану.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собственных.</w:t>
            </w:r>
          </w:p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Работа с текстом. Письмо по памяти.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 Родовые окончания.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 Имена существительные, не имеющие родовой принадлежности.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«Род и число имён существительных».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Мягкий знак (ь) после шипящих на конце имён существительных.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Подробное изложение текста. Составление устного рассказа по серии рисунков.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падежам. Неизменяемые имена существительные.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 Составление рассказа по репродукции картины И.Я. 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«Признаки падежей». Начальная форма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страничка».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 Имя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прилагательное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Лексическое значение имён существительных.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 Роль имён прилагательных в тексте.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имена прилагательные, обозначающие цвета и оттенки.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22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Синтаксическая функция имени прилагательного в предложении. 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сложных имён прилагательных.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22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 Художественное и научное описание.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Составление текста-описания растения в научном стиле.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имён прилагательных. Изменение имён прилагательных по родам.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окончания имён прилагательных.  Образование имён прилагательных из других частей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рода имени прилагательного от формы рода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окончания имён прилагательных –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-ой, 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Составление содержания и выразительных средств в искусствоведческом тексте и в репродукции М.А. Врубеля «Царевна-Лебедь»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падежа имени прилагательного от формы падежа имени существительного.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5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5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контрольная работа по теме «Имя прилагательное»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5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56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Проект: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«Имена прилагательные в загадках»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Местоимения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1, 2, 3-го лица.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единственного и множественного числа.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3-го лица в единственном числе по родам.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местоимений.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Глагол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Значение и употребление в речи.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Число. Изменение глаголов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3229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 Глагольные вопросы начальной формы.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картинкам.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 Мягкий знак в окончаниях глаголов 2-го лица ед. числа.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rPr>
          <w:trHeight w:val="1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глаголов. Род глаголов в прошедшем времени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прошедшем времени.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1A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 </w:t>
            </w:r>
            <w:r w:rsidRPr="009A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глаголами.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7F3229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 </w:t>
            </w:r>
            <w:r w:rsidRPr="009A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глаголами.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Повторение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26CAC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 Орфограммы в значимых частях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26CAC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Р/р. </w:t>
            </w: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существительных и прилагательных.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F26CAC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безударных</w:t>
            </w:r>
            <w:proofErr w:type="gramEnd"/>
            <w:r w:rsidR="00F26CAC"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в корне слова.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правописания слов с парными согласными.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правописания слов с непроизносимыми согласными.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  <w:proofErr w:type="gramStart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Части</w:t>
            </w:r>
            <w:proofErr w:type="gramEnd"/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B4" w:rsidRPr="009A21CC" w:rsidTr="009A21CC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F26CAC" w:rsidP="000C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F26CAC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 Итоговый урок.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B4" w:rsidRPr="009A21CC" w:rsidRDefault="000629B4" w:rsidP="000C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C76" w:rsidRPr="009A21CC" w:rsidRDefault="00F12C76" w:rsidP="000C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 xml:space="preserve">Рассмотрено на 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>МО начальной школы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>Протокол №1 от 27.08.2020 г.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>Руководитель МО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347D">
        <w:rPr>
          <w:rFonts w:ascii="Times New Roman" w:hAnsi="Times New Roman" w:cs="Times New Roman"/>
          <w:sz w:val="24"/>
          <w:szCs w:val="24"/>
          <w:lang w:bidi="ru-RU"/>
        </w:rPr>
        <w:t>____________ Третьякова А.Н.</w:t>
      </w:r>
    </w:p>
    <w:p w:rsidR="00EB347D" w:rsidRPr="00EB347D" w:rsidRDefault="00EB347D" w:rsidP="00EB34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91" w:rsidRPr="009A21CC" w:rsidRDefault="00CB1A91" w:rsidP="000C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A91" w:rsidRPr="009A21CC" w:rsidSect="009A21CC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DB1"/>
    <w:multiLevelType w:val="multilevel"/>
    <w:tmpl w:val="2CA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C"/>
    <w:rsid w:val="0000528A"/>
    <w:rsid w:val="000629B4"/>
    <w:rsid w:val="000926F3"/>
    <w:rsid w:val="000C3FB7"/>
    <w:rsid w:val="000D6094"/>
    <w:rsid w:val="000F1E9B"/>
    <w:rsid w:val="00103BAB"/>
    <w:rsid w:val="00185B5A"/>
    <w:rsid w:val="001A0CCF"/>
    <w:rsid w:val="001B731A"/>
    <w:rsid w:val="001C4532"/>
    <w:rsid w:val="001E1253"/>
    <w:rsid w:val="002239AF"/>
    <w:rsid w:val="0022687F"/>
    <w:rsid w:val="002942B0"/>
    <w:rsid w:val="003D0694"/>
    <w:rsid w:val="003F7555"/>
    <w:rsid w:val="004359BD"/>
    <w:rsid w:val="004638BF"/>
    <w:rsid w:val="00481112"/>
    <w:rsid w:val="00527200"/>
    <w:rsid w:val="0056075C"/>
    <w:rsid w:val="00567F82"/>
    <w:rsid w:val="00593EF4"/>
    <w:rsid w:val="00596E29"/>
    <w:rsid w:val="006C0B77"/>
    <w:rsid w:val="006D5FCB"/>
    <w:rsid w:val="00723E42"/>
    <w:rsid w:val="007C41CF"/>
    <w:rsid w:val="007C7752"/>
    <w:rsid w:val="007F3229"/>
    <w:rsid w:val="007F43E4"/>
    <w:rsid w:val="008242FF"/>
    <w:rsid w:val="00870751"/>
    <w:rsid w:val="008D47ED"/>
    <w:rsid w:val="008F2E0E"/>
    <w:rsid w:val="00922C48"/>
    <w:rsid w:val="00993A1C"/>
    <w:rsid w:val="009A21CC"/>
    <w:rsid w:val="009B288E"/>
    <w:rsid w:val="00A2217E"/>
    <w:rsid w:val="00AF48EE"/>
    <w:rsid w:val="00AF761A"/>
    <w:rsid w:val="00B3302F"/>
    <w:rsid w:val="00B374A3"/>
    <w:rsid w:val="00B578CE"/>
    <w:rsid w:val="00B915B7"/>
    <w:rsid w:val="00BD75AD"/>
    <w:rsid w:val="00C346EB"/>
    <w:rsid w:val="00C5335D"/>
    <w:rsid w:val="00C66EBF"/>
    <w:rsid w:val="00CB1A91"/>
    <w:rsid w:val="00D4139D"/>
    <w:rsid w:val="00D829A1"/>
    <w:rsid w:val="00DB6DF6"/>
    <w:rsid w:val="00DD6346"/>
    <w:rsid w:val="00EA59DF"/>
    <w:rsid w:val="00EB347D"/>
    <w:rsid w:val="00EC7CC5"/>
    <w:rsid w:val="00ED5EB3"/>
    <w:rsid w:val="00EE4070"/>
    <w:rsid w:val="00F12C76"/>
    <w:rsid w:val="00F26CAC"/>
    <w:rsid w:val="00F7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DDAECF-8C40-41F0-9799-CAF1EBB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6075C"/>
  </w:style>
  <w:style w:type="paragraph" w:customStyle="1" w:styleId="c0">
    <w:name w:val="c0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6075C"/>
  </w:style>
  <w:style w:type="paragraph" w:customStyle="1" w:styleId="c11">
    <w:name w:val="c11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6075C"/>
  </w:style>
  <w:style w:type="paragraph" w:customStyle="1" w:styleId="c39">
    <w:name w:val="c39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075C"/>
  </w:style>
  <w:style w:type="character" w:customStyle="1" w:styleId="c67">
    <w:name w:val="c67"/>
    <w:basedOn w:val="a0"/>
    <w:rsid w:val="0056075C"/>
  </w:style>
  <w:style w:type="character" w:customStyle="1" w:styleId="c55">
    <w:name w:val="c55"/>
    <w:basedOn w:val="a0"/>
    <w:rsid w:val="0056075C"/>
  </w:style>
  <w:style w:type="character" w:customStyle="1" w:styleId="c23">
    <w:name w:val="c23"/>
    <w:basedOn w:val="a0"/>
    <w:rsid w:val="0056075C"/>
  </w:style>
  <w:style w:type="character" w:customStyle="1" w:styleId="c31">
    <w:name w:val="c31"/>
    <w:basedOn w:val="a0"/>
    <w:rsid w:val="0056075C"/>
  </w:style>
  <w:style w:type="paragraph" w:customStyle="1" w:styleId="c66">
    <w:name w:val="c66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6075C"/>
  </w:style>
  <w:style w:type="character" w:customStyle="1" w:styleId="c42">
    <w:name w:val="c42"/>
    <w:basedOn w:val="a0"/>
    <w:rsid w:val="0056075C"/>
  </w:style>
  <w:style w:type="paragraph" w:customStyle="1" w:styleId="c5">
    <w:name w:val="c5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56075C"/>
  </w:style>
  <w:style w:type="character" w:customStyle="1" w:styleId="c48">
    <w:name w:val="c48"/>
    <w:basedOn w:val="a0"/>
    <w:rsid w:val="0056075C"/>
  </w:style>
  <w:style w:type="paragraph" w:customStyle="1" w:styleId="c37">
    <w:name w:val="c37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075C"/>
  </w:style>
  <w:style w:type="paragraph" w:customStyle="1" w:styleId="c17">
    <w:name w:val="c17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6075C"/>
  </w:style>
  <w:style w:type="character" w:customStyle="1" w:styleId="c29">
    <w:name w:val="c29"/>
    <w:basedOn w:val="a0"/>
    <w:rsid w:val="0056075C"/>
  </w:style>
  <w:style w:type="paragraph" w:customStyle="1" w:styleId="c32">
    <w:name w:val="c32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6075C"/>
  </w:style>
  <w:style w:type="character" w:customStyle="1" w:styleId="c30">
    <w:name w:val="c30"/>
    <w:basedOn w:val="a0"/>
    <w:rsid w:val="0056075C"/>
  </w:style>
  <w:style w:type="paragraph" w:customStyle="1" w:styleId="c62">
    <w:name w:val="c62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075C"/>
  </w:style>
  <w:style w:type="character" w:customStyle="1" w:styleId="c38">
    <w:name w:val="c38"/>
    <w:basedOn w:val="a0"/>
    <w:rsid w:val="0056075C"/>
  </w:style>
  <w:style w:type="paragraph" w:customStyle="1" w:styleId="c35">
    <w:name w:val="c35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6075C"/>
  </w:style>
  <w:style w:type="paragraph" w:customStyle="1" w:styleId="c26">
    <w:name w:val="c26"/>
    <w:basedOn w:val="a"/>
    <w:rsid w:val="0056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56075C"/>
  </w:style>
  <w:style w:type="paragraph" w:styleId="a3">
    <w:name w:val="Body Text"/>
    <w:basedOn w:val="a"/>
    <w:link w:val="a4"/>
    <w:uiPriority w:val="1"/>
    <w:qFormat/>
    <w:rsid w:val="00527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272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B374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5640-A1DF-4EE6-9BAA-9C38045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Завуч</cp:lastModifiedBy>
  <cp:revision>2</cp:revision>
  <cp:lastPrinted>2021-01-26T13:28:00Z</cp:lastPrinted>
  <dcterms:created xsi:type="dcterms:W3CDTF">2021-01-28T15:34:00Z</dcterms:created>
  <dcterms:modified xsi:type="dcterms:W3CDTF">2021-01-28T15:34:00Z</dcterms:modified>
</cp:coreProperties>
</file>